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E9D" w:rsidRDefault="00EF7E9D" w:rsidP="00DA2748">
      <w:pPr>
        <w:pStyle w:val="NormalWeb"/>
        <w:rPr>
          <w:rFonts w:ascii="Calibri" w:hAnsi="Calibri" w:cs="Calibri"/>
          <w:b/>
          <w:bCs/>
          <w:lang w:val="nl-NL"/>
        </w:rPr>
      </w:pPr>
    </w:p>
    <w:p w:rsidR="00EF7E9D" w:rsidRPr="00EF7E9D" w:rsidRDefault="00EF7E9D" w:rsidP="00987B5F">
      <w:pPr>
        <w:jc w:val="center"/>
        <w:rPr>
          <w:rFonts w:ascii="Times New Roman" w:eastAsia="Times New Roman" w:hAnsi="Times New Roman" w:cs="Times New Roman"/>
        </w:rPr>
      </w:pPr>
      <w:r w:rsidRPr="00EF7E9D">
        <w:rPr>
          <w:rFonts w:ascii="Times New Roman" w:eastAsia="Times New Roman" w:hAnsi="Times New Roman" w:cs="Times New Roman"/>
        </w:rPr>
        <w:fldChar w:fldCharType="begin"/>
      </w:r>
      <w:r w:rsidR="00987B5F">
        <w:rPr>
          <w:rFonts w:ascii="Times New Roman" w:eastAsia="Times New Roman" w:hAnsi="Times New Roman" w:cs="Times New Roman"/>
        </w:rPr>
        <w:instrText xml:space="preserve"> INCLUDEPICTURE "C:\\var\\folders\\n5\\cyl_k59s4vg597lhtx6rsjxc0000gn\\T\\com.microsoft.Word\\WebArchiveCopyPasteTempFiles\\page1image1391276624" \* MERGEFORMAT </w:instrText>
      </w:r>
      <w:r w:rsidRPr="00EF7E9D">
        <w:rPr>
          <w:rFonts w:ascii="Times New Roman" w:eastAsia="Times New Roman" w:hAnsi="Times New Roman" w:cs="Times New Roman"/>
        </w:rPr>
        <w:fldChar w:fldCharType="separate"/>
      </w:r>
      <w:r w:rsidR="00640A2C" w:rsidRPr="00840E32">
        <w:rPr>
          <w:rFonts w:cstheme="minorHAnsi"/>
          <w:b/>
          <w:bCs/>
          <w:noProof/>
          <w:color w:val="000000"/>
        </w:rPr>
        <w:drawing>
          <wp:inline distT="0" distB="0" distL="0" distR="0" wp14:anchorId="6B897277" wp14:editId="12F92DFA">
            <wp:extent cx="2857500" cy="492094"/>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OM_3 coul_FR.jpg"/>
                    <pic:cNvPicPr/>
                  </pic:nvPicPr>
                  <pic:blipFill>
                    <a:blip r:embed="rId4" cstate="print">
                      <a:extLst>
                        <a:ext uri="{BEBA8EAE-BF5A-486C-A8C5-ECC9F3942E4B}">
                          <a14:imgProps xmlns:a14="http://schemas.microsoft.com/office/drawing/2010/main">
                            <a14:imgLayer r:embed="rId5">
                              <a14:imgEffect>
                                <a14:colorTemperature colorTemp="6415"/>
                              </a14:imgEffect>
                              <a14:imgEffect>
                                <a14:brightnessContrast bright="8000" contrast="40000"/>
                              </a14:imgEffect>
                            </a14:imgLayer>
                          </a14:imgProps>
                        </a:ext>
                        <a:ext uri="{28A0092B-C50C-407E-A947-70E740481C1C}">
                          <a14:useLocalDpi xmlns:a14="http://schemas.microsoft.com/office/drawing/2010/main" val="0"/>
                        </a:ext>
                      </a:extLst>
                    </a:blip>
                    <a:stretch>
                      <a:fillRect/>
                    </a:stretch>
                  </pic:blipFill>
                  <pic:spPr>
                    <a:xfrm>
                      <a:off x="0" y="0"/>
                      <a:ext cx="2857500" cy="492094"/>
                    </a:xfrm>
                    <a:prstGeom prst="rect">
                      <a:avLst/>
                    </a:prstGeom>
                  </pic:spPr>
                </pic:pic>
              </a:graphicData>
            </a:graphic>
          </wp:inline>
        </w:drawing>
      </w:r>
      <w:r w:rsidRPr="00EF7E9D">
        <w:rPr>
          <w:rFonts w:ascii="Times New Roman" w:eastAsia="Times New Roman" w:hAnsi="Times New Roman" w:cs="Times New Roman"/>
        </w:rPr>
        <w:fldChar w:fldCharType="end"/>
      </w:r>
    </w:p>
    <w:p w:rsidR="00EF7E9D" w:rsidRDefault="00EF7E9D" w:rsidP="00DA2748">
      <w:pPr>
        <w:pStyle w:val="NormalWeb"/>
        <w:rPr>
          <w:rFonts w:ascii="Calibri" w:hAnsi="Calibri" w:cs="Calibri"/>
          <w:b/>
          <w:bCs/>
          <w:lang w:val="nl-NL"/>
        </w:rPr>
      </w:pPr>
    </w:p>
    <w:p w:rsidR="00DA2748" w:rsidRPr="00EF7E9D" w:rsidRDefault="00DA2748" w:rsidP="009E1BA2">
      <w:pPr>
        <w:pStyle w:val="NormalWeb"/>
        <w:jc w:val="center"/>
        <w:rPr>
          <w:b/>
          <w:bCs/>
          <w:sz w:val="32"/>
          <w:szCs w:val="32"/>
        </w:rPr>
      </w:pPr>
      <w:r>
        <w:rPr>
          <w:rFonts w:ascii="Calibri" w:hAnsi="Calibri"/>
          <w:b/>
          <w:bCs/>
          <w:sz w:val="32"/>
          <w:szCs w:val="32"/>
        </w:rPr>
        <w:t>Communiqué de presse</w:t>
      </w:r>
    </w:p>
    <w:p w:rsidR="00DA2748" w:rsidRPr="000B69CD" w:rsidRDefault="00BD5E12" w:rsidP="009E1BA2">
      <w:pPr>
        <w:pStyle w:val="NormalWeb"/>
        <w:jc w:val="center"/>
      </w:pPr>
      <w:r>
        <w:rPr>
          <w:rFonts w:ascii="Calibri" w:hAnsi="Calibri"/>
        </w:rPr>
        <w:t>01.09.2020</w:t>
      </w:r>
    </w:p>
    <w:p w:rsidR="00DA2748" w:rsidRPr="000B69CD" w:rsidRDefault="00DA2748" w:rsidP="009E1BA2">
      <w:pPr>
        <w:pStyle w:val="NormalWeb"/>
        <w:jc w:val="center"/>
        <w:rPr>
          <w:rFonts w:ascii="Calibri" w:hAnsi="Calibri" w:cs="Calibri"/>
          <w:b/>
          <w:bCs/>
          <w:color w:val="4270C1"/>
          <w:sz w:val="36"/>
          <w:szCs w:val="36"/>
        </w:rPr>
      </w:pPr>
      <w:r>
        <w:rPr>
          <w:rFonts w:ascii="Calibri" w:hAnsi="Calibri"/>
          <w:b/>
          <w:bCs/>
          <w:color w:val="4270C1"/>
          <w:sz w:val="36"/>
          <w:szCs w:val="36"/>
        </w:rPr>
        <w:t>COVID-19 : De plus en plus de voyageurs de la Région de Bruxelles-Capitale se font tester à leur retour de pays classés en zone rouge.</w:t>
      </w:r>
    </w:p>
    <w:p w:rsidR="009E1BA2" w:rsidRPr="00640A2C" w:rsidRDefault="009E1BA2" w:rsidP="00DA2748">
      <w:pPr>
        <w:pStyle w:val="NormalWeb"/>
        <w:rPr>
          <w:rFonts w:ascii="Calibri" w:hAnsi="Calibri" w:cs="Calibri"/>
          <w:sz w:val="22"/>
          <w:szCs w:val="22"/>
        </w:rPr>
      </w:pPr>
    </w:p>
    <w:p w:rsidR="00DA2748" w:rsidRPr="00505C48" w:rsidRDefault="00DA2748" w:rsidP="00987B5F">
      <w:pPr>
        <w:pStyle w:val="NormalWeb"/>
        <w:jc w:val="both"/>
        <w:rPr>
          <w:rFonts w:ascii="Calibri" w:hAnsi="Calibri" w:cs="Calibri"/>
          <w:sz w:val="22"/>
          <w:szCs w:val="22"/>
        </w:rPr>
      </w:pPr>
      <w:r>
        <w:rPr>
          <w:rFonts w:ascii="Calibri" w:hAnsi="Calibri"/>
          <w:sz w:val="22"/>
          <w:szCs w:val="22"/>
        </w:rPr>
        <w:t xml:space="preserve">Au cours des deux dernières semaines, on a noté une augmentation importante des chiffres des voyageurs de la Région bruxelloise qui se faisaient tester après leur retour d'une zone rouge. Ces chiffres sont passés de moins de 50 % à 71 %. </w:t>
      </w:r>
    </w:p>
    <w:p w:rsidR="008B33D2" w:rsidRPr="00505C48" w:rsidRDefault="003B45F7" w:rsidP="00987B5F">
      <w:pPr>
        <w:pStyle w:val="NormalWeb"/>
        <w:jc w:val="both"/>
        <w:rPr>
          <w:rFonts w:ascii="Calibri" w:hAnsi="Calibri" w:cs="Calibri"/>
          <w:b/>
          <w:bCs/>
          <w:sz w:val="22"/>
          <w:szCs w:val="22"/>
        </w:rPr>
      </w:pPr>
      <w:r>
        <w:rPr>
          <w:rFonts w:ascii="Calibri" w:hAnsi="Calibri"/>
          <w:sz w:val="22"/>
          <w:szCs w:val="22"/>
        </w:rPr>
        <w:t xml:space="preserve">On a pu constater la même tendance à propos du nombre de personnes qui ont consulté le site web https://coronavirus.brussels pour vérifier où se trouvent les centres de test bruxellois. </w:t>
      </w:r>
      <w:r>
        <w:rPr>
          <w:rFonts w:ascii="Calibri" w:hAnsi="Calibri"/>
          <w:b/>
          <w:bCs/>
          <w:sz w:val="22"/>
          <w:szCs w:val="22"/>
        </w:rPr>
        <w:t xml:space="preserve">Le cap des 400.000 visiteurs a été franchi. </w:t>
      </w:r>
      <w:bookmarkStart w:id="0" w:name="_GoBack"/>
      <w:bookmarkEnd w:id="0"/>
    </w:p>
    <w:p w:rsidR="0089418B" w:rsidRDefault="00DA2748" w:rsidP="00987B5F">
      <w:pPr>
        <w:jc w:val="both"/>
        <w:rPr>
          <w:rFonts w:ascii="Calibri" w:hAnsi="Calibri" w:cs="Calibri"/>
          <w:sz w:val="22"/>
          <w:szCs w:val="22"/>
        </w:rPr>
      </w:pPr>
      <w:r>
        <w:rPr>
          <w:rFonts w:ascii="Calibri" w:hAnsi="Calibri"/>
          <w:sz w:val="22"/>
          <w:szCs w:val="22"/>
        </w:rPr>
        <w:t>Les mesures pour les voyageurs qui reviennent de pays classés en zone rouge sont obligatoires et sans équivoque pour tous les habitants de la Belgique.</w:t>
      </w:r>
    </w:p>
    <w:p w:rsidR="0089418B" w:rsidRDefault="00640A2C" w:rsidP="00987B5F">
      <w:pPr>
        <w:jc w:val="both"/>
        <w:rPr>
          <w:sz w:val="20"/>
          <w:szCs w:val="20"/>
        </w:rPr>
      </w:pPr>
      <w:hyperlink r:id="rId6" w:history="1">
        <w:r w:rsidR="00987B5F">
          <w:rPr>
            <w:rStyle w:val="Lienhypertexte"/>
            <w:sz w:val="20"/>
            <w:szCs w:val="20"/>
          </w:rPr>
          <w:t>https://diplomatie.belgium.be/nl</w:t>
        </w:r>
      </w:hyperlink>
      <w:r w:rsidR="00987B5F">
        <w:rPr>
          <w:sz w:val="20"/>
          <w:szCs w:val="20"/>
        </w:rPr>
        <w:t xml:space="preserve"> </w:t>
      </w:r>
    </w:p>
    <w:p w:rsidR="0089418B" w:rsidRPr="0089418B" w:rsidRDefault="00640A2C" w:rsidP="00987B5F">
      <w:pPr>
        <w:jc w:val="both"/>
        <w:rPr>
          <w:sz w:val="20"/>
          <w:szCs w:val="20"/>
        </w:rPr>
      </w:pPr>
      <w:hyperlink r:id="rId7" w:history="1">
        <w:r w:rsidR="00987B5F">
          <w:rPr>
            <w:rStyle w:val="Lienhypertexte"/>
            <w:sz w:val="20"/>
            <w:szCs w:val="20"/>
          </w:rPr>
          <w:t>https://diplomatie.belgium.be/fr</w:t>
        </w:r>
      </w:hyperlink>
    </w:p>
    <w:p w:rsidR="005476F5" w:rsidRPr="0089418B" w:rsidRDefault="005476F5" w:rsidP="00987B5F">
      <w:pPr>
        <w:pStyle w:val="NormalWeb"/>
        <w:jc w:val="both"/>
        <w:rPr>
          <w:rFonts w:ascii="Calibri" w:hAnsi="Calibri" w:cs="Calibri"/>
          <w:b/>
          <w:bCs/>
          <w:sz w:val="22"/>
          <w:szCs w:val="22"/>
        </w:rPr>
      </w:pPr>
      <w:r>
        <w:rPr>
          <w:rFonts w:ascii="Calibri" w:hAnsi="Calibri"/>
          <w:b/>
          <w:bCs/>
          <w:sz w:val="22"/>
          <w:szCs w:val="22"/>
        </w:rPr>
        <w:t>Mesures au retour d’une zone rouge</w:t>
      </w:r>
    </w:p>
    <w:p w:rsidR="00DA2748" w:rsidRPr="00505C48" w:rsidRDefault="001B2BF8" w:rsidP="00987B5F">
      <w:pPr>
        <w:pStyle w:val="NormalWeb"/>
        <w:contextualSpacing/>
        <w:jc w:val="both"/>
        <w:rPr>
          <w:rFonts w:ascii="Calibri" w:hAnsi="Calibri" w:cs="Calibri"/>
          <w:b/>
          <w:bCs/>
          <w:sz w:val="22"/>
          <w:szCs w:val="22"/>
        </w:rPr>
      </w:pPr>
      <w:r>
        <w:rPr>
          <w:rFonts w:ascii="Calibri" w:hAnsi="Calibri"/>
          <w:sz w:val="22"/>
          <w:szCs w:val="22"/>
        </w:rPr>
        <w:t xml:space="preserve">Que faut-il faire au retour d’une zone rouge ? Au retour d'une zone rouge, il est obligatoire de se faire tester et de se mettre en quarantaine pendant 14 jours. </w:t>
      </w:r>
    </w:p>
    <w:p w:rsidR="001B0CEB" w:rsidRPr="00505C48" w:rsidRDefault="001B2BF8" w:rsidP="00987B5F">
      <w:pPr>
        <w:pStyle w:val="NormalWeb"/>
        <w:jc w:val="both"/>
        <w:rPr>
          <w:rFonts w:ascii="Calibri" w:hAnsi="Calibri" w:cs="Calibri"/>
          <w:sz w:val="22"/>
          <w:szCs w:val="22"/>
        </w:rPr>
      </w:pPr>
      <w:r>
        <w:rPr>
          <w:rFonts w:ascii="Calibri" w:hAnsi="Calibri"/>
          <w:sz w:val="22"/>
          <w:szCs w:val="22"/>
        </w:rPr>
        <w:t>Au retour d’une zone rouge, vous recevez, sur la base du document PLF (</w:t>
      </w:r>
      <w:proofErr w:type="spellStart"/>
      <w:r>
        <w:rPr>
          <w:rFonts w:ascii="Calibri" w:hAnsi="Calibri"/>
          <w:sz w:val="22"/>
          <w:szCs w:val="22"/>
        </w:rPr>
        <w:t>Passenger</w:t>
      </w:r>
      <w:proofErr w:type="spellEnd"/>
      <w:r>
        <w:rPr>
          <w:rFonts w:ascii="Calibri" w:hAnsi="Calibri"/>
          <w:sz w:val="22"/>
          <w:szCs w:val="22"/>
        </w:rPr>
        <w:t xml:space="preserve"> Locator </w:t>
      </w:r>
      <w:proofErr w:type="spellStart"/>
      <w:r>
        <w:rPr>
          <w:rFonts w:ascii="Calibri" w:hAnsi="Calibri"/>
          <w:sz w:val="22"/>
          <w:szCs w:val="22"/>
        </w:rPr>
        <w:t>Form</w:t>
      </w:r>
      <w:proofErr w:type="spellEnd"/>
      <w:r>
        <w:rPr>
          <w:rFonts w:ascii="Calibri" w:hAnsi="Calibri"/>
          <w:sz w:val="22"/>
          <w:szCs w:val="22"/>
        </w:rPr>
        <w:t xml:space="preserve">), un SMS contenant un code CPC (Corona Test Prescription Code). Muni de ce code, vous pouvez vous rendre directement à un centre de test pour vous faire tester. </w:t>
      </w:r>
    </w:p>
    <w:p w:rsidR="001B2BF8" w:rsidRPr="00505C48" w:rsidRDefault="001B0CEB" w:rsidP="00987B5F">
      <w:pPr>
        <w:pStyle w:val="NormalWeb"/>
        <w:jc w:val="both"/>
        <w:rPr>
          <w:rFonts w:ascii="Calibri" w:hAnsi="Calibri" w:cs="Calibri"/>
          <w:sz w:val="22"/>
          <w:szCs w:val="22"/>
        </w:rPr>
      </w:pPr>
      <w:r>
        <w:rPr>
          <w:rFonts w:ascii="Calibri" w:hAnsi="Calibri"/>
          <w:sz w:val="22"/>
          <w:szCs w:val="22"/>
        </w:rPr>
        <w:t xml:space="preserve">Lorsque vous revenez d’une zone rouge, une quarantaine de 14 jours est également obligatoire. </w:t>
      </w:r>
      <w:r>
        <w:rPr>
          <w:rFonts w:ascii="Calibri" w:hAnsi="Calibri"/>
          <w:b/>
          <w:bCs/>
          <w:sz w:val="22"/>
          <w:szCs w:val="22"/>
        </w:rPr>
        <w:t xml:space="preserve">Même lorsque le test corona est négatif et que vous ne présentez aucun symptôme. </w:t>
      </w:r>
      <w:r>
        <w:rPr>
          <w:rFonts w:ascii="Calibri" w:hAnsi="Calibri"/>
          <w:sz w:val="22"/>
          <w:szCs w:val="22"/>
        </w:rPr>
        <w:t xml:space="preserve">En effet, dans ce cas, vous constituez encore un risque de contamination pour les autres. </w:t>
      </w:r>
    </w:p>
    <w:p w:rsidR="008B33D2" w:rsidRPr="00505C48" w:rsidRDefault="008B33D2" w:rsidP="00987B5F">
      <w:pPr>
        <w:pStyle w:val="NormalWeb"/>
        <w:jc w:val="both"/>
        <w:rPr>
          <w:rFonts w:ascii="Calibri" w:hAnsi="Calibri" w:cs="Calibri"/>
          <w:sz w:val="22"/>
          <w:szCs w:val="22"/>
        </w:rPr>
      </w:pPr>
      <w:r>
        <w:rPr>
          <w:rFonts w:ascii="Calibri" w:hAnsi="Calibri"/>
          <w:b/>
          <w:bCs/>
          <w:sz w:val="22"/>
          <w:szCs w:val="22"/>
        </w:rPr>
        <w:t>Tous les enfants qui reviennent de la zone rouge doivent également se mettre en quarantaine pendant 14 jours, et s’ils ont plus de 6 ans, ils doivent se faire tester.</w:t>
      </w:r>
      <w:r>
        <w:rPr>
          <w:rFonts w:ascii="Calibri" w:hAnsi="Calibri"/>
          <w:sz w:val="22"/>
          <w:szCs w:val="22"/>
        </w:rPr>
        <w:t xml:space="preserve"> Cela implique aussi qu’ils manqueront la rentrée des classes. De cette manière, on tient en tout cas à </w:t>
      </w:r>
      <w:r>
        <w:rPr>
          <w:rFonts w:ascii="Calibri" w:hAnsi="Calibri"/>
          <w:b/>
          <w:bCs/>
          <w:sz w:val="22"/>
          <w:szCs w:val="22"/>
        </w:rPr>
        <w:t>éviter un impact négatif dans les écoles</w:t>
      </w:r>
      <w:r>
        <w:rPr>
          <w:rFonts w:ascii="Calibri" w:hAnsi="Calibri"/>
          <w:sz w:val="22"/>
          <w:szCs w:val="22"/>
        </w:rPr>
        <w:t xml:space="preserve">, causé par une infection contractée dans une zone rouge. </w:t>
      </w:r>
    </w:p>
    <w:p w:rsidR="005476F5" w:rsidRPr="00640A2C" w:rsidRDefault="005476F5" w:rsidP="001B2BF8">
      <w:pPr>
        <w:pStyle w:val="NormalWeb"/>
        <w:rPr>
          <w:rFonts w:ascii="Calibri" w:hAnsi="Calibri" w:cs="Calibri"/>
          <w:sz w:val="22"/>
          <w:szCs w:val="22"/>
        </w:rPr>
      </w:pPr>
    </w:p>
    <w:p w:rsidR="005476F5" w:rsidRPr="00505C48" w:rsidRDefault="005476F5" w:rsidP="00987B5F">
      <w:pPr>
        <w:pStyle w:val="NormalWeb"/>
        <w:contextualSpacing/>
        <w:jc w:val="both"/>
        <w:rPr>
          <w:rFonts w:ascii="Calibri" w:hAnsi="Calibri" w:cs="Calibri"/>
          <w:b/>
          <w:bCs/>
          <w:sz w:val="22"/>
          <w:szCs w:val="22"/>
        </w:rPr>
      </w:pPr>
      <w:r>
        <w:rPr>
          <w:rFonts w:ascii="Calibri" w:hAnsi="Calibri"/>
          <w:b/>
          <w:bCs/>
          <w:sz w:val="22"/>
          <w:szCs w:val="22"/>
        </w:rPr>
        <w:t>La sensib</w:t>
      </w:r>
      <w:r w:rsidR="00855DAB">
        <w:rPr>
          <w:rFonts w:ascii="Calibri" w:hAnsi="Calibri"/>
          <w:b/>
          <w:bCs/>
          <w:sz w:val="22"/>
          <w:szCs w:val="22"/>
        </w:rPr>
        <w:t>ilisation reste une nécessité</w:t>
      </w:r>
    </w:p>
    <w:p w:rsidR="005476F5" w:rsidRPr="00640A2C" w:rsidRDefault="005476F5" w:rsidP="00987B5F">
      <w:pPr>
        <w:pStyle w:val="NormalWeb"/>
        <w:contextualSpacing/>
        <w:jc w:val="both"/>
        <w:rPr>
          <w:rFonts w:ascii="Calibri" w:hAnsi="Calibri" w:cs="Calibri"/>
          <w:sz w:val="22"/>
          <w:szCs w:val="22"/>
        </w:rPr>
      </w:pPr>
    </w:p>
    <w:p w:rsidR="001B0CEB" w:rsidRPr="00505C48" w:rsidRDefault="001B2BF8" w:rsidP="00987B5F">
      <w:pPr>
        <w:pStyle w:val="NormalWeb"/>
        <w:contextualSpacing/>
        <w:jc w:val="both"/>
        <w:rPr>
          <w:rFonts w:ascii="Calibri" w:hAnsi="Calibri" w:cs="Calibri"/>
          <w:b/>
          <w:bCs/>
          <w:sz w:val="22"/>
          <w:szCs w:val="22"/>
        </w:rPr>
      </w:pPr>
      <w:r>
        <w:rPr>
          <w:rFonts w:ascii="Calibri" w:hAnsi="Calibri"/>
          <w:sz w:val="22"/>
          <w:szCs w:val="22"/>
        </w:rPr>
        <w:t xml:space="preserve">Dans la Région bruxelloise, différentes actions ont été entreprises au cours des dernières semaines par la Cocom en collaboration avec la Région et les 19 communes afin d’informer les habitants, les sensibiliser et les motiver à suivre ces mesures. </w:t>
      </w:r>
    </w:p>
    <w:p w:rsidR="00E90E02" w:rsidRPr="00640A2C" w:rsidRDefault="00E90E02" w:rsidP="00987B5F">
      <w:pPr>
        <w:pStyle w:val="NormalWeb"/>
        <w:contextualSpacing/>
        <w:jc w:val="both"/>
        <w:rPr>
          <w:rFonts w:ascii="Calibri" w:hAnsi="Calibri" w:cs="Calibri"/>
          <w:sz w:val="22"/>
          <w:szCs w:val="22"/>
        </w:rPr>
      </w:pPr>
    </w:p>
    <w:p w:rsidR="00DD6B8C" w:rsidRPr="00505C48" w:rsidRDefault="001B0CEB" w:rsidP="00987B5F">
      <w:pPr>
        <w:pStyle w:val="NormalWeb"/>
        <w:contextualSpacing/>
        <w:jc w:val="both"/>
        <w:rPr>
          <w:rFonts w:ascii="Calibri" w:hAnsi="Calibri" w:cs="Calibri"/>
          <w:sz w:val="22"/>
          <w:szCs w:val="22"/>
        </w:rPr>
      </w:pPr>
      <w:r>
        <w:rPr>
          <w:rFonts w:ascii="Calibri" w:hAnsi="Calibri"/>
          <w:sz w:val="22"/>
          <w:szCs w:val="22"/>
        </w:rPr>
        <w:t xml:space="preserve">Depuis le 19 août, </w:t>
      </w:r>
      <w:r>
        <w:rPr>
          <w:rFonts w:ascii="Calibri" w:hAnsi="Calibri"/>
          <w:b/>
          <w:bCs/>
          <w:sz w:val="22"/>
          <w:szCs w:val="22"/>
        </w:rPr>
        <w:t>94 % de tous les voyageurs</w:t>
      </w:r>
      <w:r>
        <w:rPr>
          <w:rFonts w:ascii="Calibri" w:hAnsi="Calibri"/>
          <w:sz w:val="22"/>
          <w:szCs w:val="22"/>
        </w:rPr>
        <w:t xml:space="preserve"> ayant déclaré à l’aide d’un document PLF en ligne qu’ils revenaient d’une zone rouge ont été </w:t>
      </w:r>
      <w:r>
        <w:rPr>
          <w:rFonts w:ascii="Calibri" w:hAnsi="Calibri"/>
          <w:b/>
          <w:bCs/>
          <w:sz w:val="22"/>
          <w:szCs w:val="22"/>
        </w:rPr>
        <w:t>appelés par le contact center</w:t>
      </w:r>
      <w:r>
        <w:rPr>
          <w:rFonts w:ascii="Calibri" w:hAnsi="Calibri"/>
          <w:sz w:val="22"/>
          <w:szCs w:val="22"/>
        </w:rPr>
        <w:t xml:space="preserve"> pour vérifier s’ils respectaient les mesures obligatoires. 92 % des personnes contactées ont confirmé qu’elles avaient reçu un SMS avec un code CPC pour se présenter à l’un des nombreux centres de test disponibles.</w:t>
      </w:r>
    </w:p>
    <w:p w:rsidR="00E90E02" w:rsidRPr="00640A2C" w:rsidRDefault="00E90E02" w:rsidP="00987B5F">
      <w:pPr>
        <w:pStyle w:val="NormalWeb"/>
        <w:contextualSpacing/>
        <w:jc w:val="both"/>
        <w:rPr>
          <w:rFonts w:ascii="Calibri" w:hAnsi="Calibri" w:cs="Calibri"/>
          <w:sz w:val="22"/>
          <w:szCs w:val="22"/>
        </w:rPr>
      </w:pPr>
    </w:p>
    <w:p w:rsidR="00DD6B8C" w:rsidRPr="00505C48" w:rsidRDefault="00DD6B8C" w:rsidP="00987B5F">
      <w:pPr>
        <w:pStyle w:val="NormalWeb"/>
        <w:contextualSpacing/>
        <w:jc w:val="both"/>
        <w:rPr>
          <w:rFonts w:ascii="Calibri" w:hAnsi="Calibri" w:cs="Calibri"/>
          <w:sz w:val="22"/>
          <w:szCs w:val="22"/>
        </w:rPr>
      </w:pPr>
      <w:r>
        <w:rPr>
          <w:rFonts w:ascii="Calibri" w:hAnsi="Calibri"/>
          <w:sz w:val="22"/>
          <w:szCs w:val="22"/>
        </w:rPr>
        <w:t xml:space="preserve">Depuis le 26 août, tous les voyageurs ayant déclaré à l’aide d'une document PLF en ligne qu’ils revenaient d’une zone rouge ont reçu un SMS de rappel s’ils ne s’étaient pas encore fait tester dans les 48 heures de leur arrivée en Belgique. </w:t>
      </w:r>
    </w:p>
    <w:p w:rsidR="001B0CEB" w:rsidRPr="00505C48" w:rsidRDefault="00DD6B8C" w:rsidP="00987B5F">
      <w:pPr>
        <w:pStyle w:val="NormalWeb"/>
        <w:jc w:val="both"/>
        <w:rPr>
          <w:rFonts w:ascii="Calibri" w:hAnsi="Calibri" w:cs="Calibri"/>
          <w:sz w:val="22"/>
          <w:szCs w:val="22"/>
        </w:rPr>
      </w:pPr>
      <w:r>
        <w:rPr>
          <w:rFonts w:ascii="Calibri" w:hAnsi="Calibri"/>
          <w:sz w:val="22"/>
          <w:szCs w:val="22"/>
        </w:rPr>
        <w:t xml:space="preserve">En outre, tous les voyageurs qui avaient complété un formulaire PLF manuel ont été appelés personnellement par le call center local et orientés vers un médecin. </w:t>
      </w:r>
    </w:p>
    <w:p w:rsidR="00B5003F" w:rsidRPr="00505C48" w:rsidRDefault="00B5003F" w:rsidP="00987B5F">
      <w:pPr>
        <w:pStyle w:val="NormalWeb"/>
        <w:jc w:val="both"/>
        <w:rPr>
          <w:rFonts w:ascii="Calibri" w:hAnsi="Calibri" w:cs="Calibri"/>
          <w:sz w:val="22"/>
          <w:szCs w:val="22"/>
        </w:rPr>
      </w:pPr>
      <w:r>
        <w:rPr>
          <w:rFonts w:ascii="Calibri" w:hAnsi="Calibri"/>
          <w:sz w:val="22"/>
          <w:szCs w:val="22"/>
        </w:rPr>
        <w:t xml:space="preserve">On attend encore le retour de nombreux voyageurs au mois de septembre, et même en automne on voyagera encore et on sera peut-être encore soumis à ces mesures. Afin de rompre la chaîne d’infection et d’éviter de nouveaux foyers du virus, il est important que les gens restent motivés pour continuer de suivre les mesures. </w:t>
      </w:r>
    </w:p>
    <w:p w:rsidR="001B2BF8" w:rsidRPr="00505C48" w:rsidRDefault="0089727C" w:rsidP="00987B5F">
      <w:pPr>
        <w:pStyle w:val="NormalWeb"/>
        <w:jc w:val="both"/>
        <w:rPr>
          <w:rFonts w:ascii="Calibri" w:hAnsi="Calibri" w:cs="Calibri"/>
          <w:sz w:val="22"/>
          <w:szCs w:val="22"/>
        </w:rPr>
      </w:pPr>
      <w:r>
        <w:rPr>
          <w:rFonts w:ascii="Calibri" w:hAnsi="Calibri"/>
          <w:sz w:val="22"/>
          <w:szCs w:val="22"/>
        </w:rPr>
        <w:t xml:space="preserve">Pour plus d'informations : </w:t>
      </w:r>
    </w:p>
    <w:p w:rsidR="0089727C" w:rsidRPr="00505C48" w:rsidRDefault="00640A2C" w:rsidP="00987B5F">
      <w:pPr>
        <w:pStyle w:val="NormalWeb"/>
        <w:contextualSpacing/>
        <w:jc w:val="both"/>
        <w:rPr>
          <w:rFonts w:ascii="Calibri" w:hAnsi="Calibri" w:cs="Calibri"/>
          <w:sz w:val="22"/>
          <w:szCs w:val="22"/>
        </w:rPr>
      </w:pPr>
      <w:hyperlink r:id="rId8" w:history="1">
        <w:r w:rsidR="00987B5F">
          <w:rPr>
            <w:rStyle w:val="Lienhypertexte"/>
            <w:rFonts w:ascii="Calibri" w:hAnsi="Calibri"/>
            <w:sz w:val="22"/>
            <w:szCs w:val="22"/>
          </w:rPr>
          <w:t>https://www.ccc-ggc.brussels/fr/news/covid-19-fiches-pratiques</w:t>
        </w:r>
      </w:hyperlink>
      <w:r w:rsidR="00987B5F">
        <w:rPr>
          <w:rFonts w:ascii="Calibri" w:hAnsi="Calibri"/>
          <w:sz w:val="22"/>
          <w:szCs w:val="22"/>
        </w:rPr>
        <w:t xml:space="preserve"> </w:t>
      </w:r>
    </w:p>
    <w:p w:rsidR="0089727C" w:rsidRPr="00505C48" w:rsidRDefault="00640A2C" w:rsidP="00987B5F">
      <w:pPr>
        <w:pStyle w:val="NormalWeb"/>
        <w:contextualSpacing/>
        <w:jc w:val="both"/>
        <w:rPr>
          <w:rFonts w:ascii="Calibri" w:hAnsi="Calibri" w:cs="Calibri"/>
          <w:sz w:val="22"/>
          <w:szCs w:val="22"/>
        </w:rPr>
      </w:pPr>
      <w:hyperlink r:id="rId9" w:history="1">
        <w:r w:rsidR="00987B5F">
          <w:rPr>
            <w:rStyle w:val="Lienhypertexte"/>
            <w:rFonts w:ascii="Calibri" w:hAnsi="Calibri"/>
            <w:sz w:val="22"/>
            <w:szCs w:val="22"/>
          </w:rPr>
          <w:t>https://coronavirus.brussels/index.php/ou-passer-un-test-a-bruxelles/</w:t>
        </w:r>
      </w:hyperlink>
    </w:p>
    <w:p w:rsidR="0089727C" w:rsidRPr="00640A2C" w:rsidRDefault="0089727C" w:rsidP="00987B5F">
      <w:pPr>
        <w:pStyle w:val="NormalWeb"/>
        <w:contextualSpacing/>
        <w:jc w:val="both"/>
        <w:rPr>
          <w:rFonts w:ascii="Calibri" w:hAnsi="Calibri" w:cs="Calibri"/>
          <w:sz w:val="22"/>
          <w:szCs w:val="22"/>
        </w:rPr>
      </w:pPr>
    </w:p>
    <w:p w:rsidR="00EF7E9D" w:rsidRPr="00505C48" w:rsidRDefault="0089727C" w:rsidP="00987B5F">
      <w:pPr>
        <w:pStyle w:val="NormalWeb"/>
        <w:contextualSpacing/>
        <w:jc w:val="both"/>
        <w:rPr>
          <w:rFonts w:ascii="Calibri" w:hAnsi="Calibri" w:cs="Calibri"/>
          <w:sz w:val="22"/>
          <w:szCs w:val="22"/>
        </w:rPr>
      </w:pPr>
      <w:r>
        <w:rPr>
          <w:rFonts w:ascii="Calibri" w:hAnsi="Calibri"/>
          <w:sz w:val="22"/>
          <w:szCs w:val="22"/>
        </w:rPr>
        <w:t xml:space="preserve">Contact presse : Heidi </w:t>
      </w:r>
      <w:proofErr w:type="spellStart"/>
      <w:r>
        <w:rPr>
          <w:rFonts w:ascii="Calibri" w:hAnsi="Calibri"/>
          <w:sz w:val="22"/>
          <w:szCs w:val="22"/>
        </w:rPr>
        <w:t>Smitt</w:t>
      </w:r>
      <w:proofErr w:type="spellEnd"/>
    </w:p>
    <w:p w:rsidR="00EF7E9D" w:rsidRPr="00505C48" w:rsidRDefault="00640A2C" w:rsidP="00987B5F">
      <w:pPr>
        <w:pStyle w:val="NormalWeb"/>
        <w:contextualSpacing/>
        <w:jc w:val="both"/>
        <w:rPr>
          <w:rFonts w:ascii="Calibri" w:hAnsi="Calibri" w:cs="Calibri"/>
          <w:sz w:val="22"/>
          <w:szCs w:val="22"/>
        </w:rPr>
      </w:pPr>
      <w:hyperlink r:id="rId10" w:history="1">
        <w:r w:rsidR="00987B5F">
          <w:rPr>
            <w:rStyle w:val="Lienhypertexte"/>
            <w:rFonts w:ascii="Calibri" w:hAnsi="Calibri"/>
            <w:sz w:val="22"/>
            <w:szCs w:val="22"/>
          </w:rPr>
          <w:t>hsmitt@ggc.brussels</w:t>
        </w:r>
      </w:hyperlink>
      <w:r w:rsidR="00987B5F">
        <w:rPr>
          <w:rFonts w:ascii="Calibri" w:hAnsi="Calibri"/>
          <w:sz w:val="22"/>
          <w:szCs w:val="22"/>
        </w:rPr>
        <w:t xml:space="preserve"> </w:t>
      </w:r>
    </w:p>
    <w:p w:rsidR="0089727C" w:rsidRPr="00505C48" w:rsidRDefault="0089727C" w:rsidP="00987B5F">
      <w:pPr>
        <w:pStyle w:val="NormalWeb"/>
        <w:contextualSpacing/>
        <w:jc w:val="both"/>
        <w:rPr>
          <w:rFonts w:ascii="Calibri" w:hAnsi="Calibri" w:cs="Calibri"/>
          <w:sz w:val="22"/>
          <w:szCs w:val="22"/>
        </w:rPr>
      </w:pPr>
      <w:r>
        <w:rPr>
          <w:rFonts w:ascii="Calibri" w:hAnsi="Calibri"/>
          <w:sz w:val="22"/>
          <w:szCs w:val="22"/>
        </w:rPr>
        <w:t>0478 78 41 14</w:t>
      </w:r>
    </w:p>
    <w:p w:rsidR="0089727C" w:rsidRPr="00505C48" w:rsidRDefault="0089727C" w:rsidP="00987B5F">
      <w:pPr>
        <w:pStyle w:val="NormalWeb"/>
        <w:jc w:val="both"/>
        <w:rPr>
          <w:rFonts w:ascii="Calibri" w:hAnsi="Calibri" w:cs="Calibri"/>
          <w:sz w:val="22"/>
          <w:szCs w:val="22"/>
          <w:lang w:val="nl-NL"/>
        </w:rPr>
      </w:pPr>
    </w:p>
    <w:p w:rsidR="00DA2748" w:rsidRPr="00505C48" w:rsidRDefault="00DA2748" w:rsidP="00DA2748">
      <w:pPr>
        <w:pStyle w:val="NormalWeb"/>
        <w:rPr>
          <w:rFonts w:ascii="Calibri" w:hAnsi="Calibri" w:cs="Calibri"/>
          <w:sz w:val="22"/>
          <w:szCs w:val="22"/>
          <w:lang w:val="nl-NL"/>
        </w:rPr>
      </w:pPr>
    </w:p>
    <w:p w:rsidR="00DA2748" w:rsidRPr="00505C48" w:rsidRDefault="00DA2748" w:rsidP="00DA2748">
      <w:pPr>
        <w:pStyle w:val="NormalWeb"/>
        <w:rPr>
          <w:rFonts w:ascii="Calibri" w:hAnsi="Calibri" w:cs="Calibri"/>
          <w:sz w:val="22"/>
          <w:szCs w:val="22"/>
          <w:lang w:val="nl-NL"/>
        </w:rPr>
      </w:pPr>
    </w:p>
    <w:p w:rsidR="00DA2748" w:rsidRPr="00505C48" w:rsidRDefault="00DA2748" w:rsidP="00DA2748">
      <w:pPr>
        <w:pStyle w:val="NormalWeb"/>
        <w:rPr>
          <w:lang w:val="nl-NL"/>
        </w:rPr>
      </w:pPr>
    </w:p>
    <w:p w:rsidR="002301B3" w:rsidRPr="00505C48" w:rsidRDefault="00640A2C">
      <w:pPr>
        <w:rPr>
          <w:lang w:val="nl-NL"/>
        </w:rPr>
      </w:pPr>
    </w:p>
    <w:sectPr w:rsidR="002301B3" w:rsidRPr="00505C48" w:rsidSect="003F65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48"/>
    <w:rsid w:val="000A6AE5"/>
    <w:rsid w:val="000B69CD"/>
    <w:rsid w:val="00174F26"/>
    <w:rsid w:val="001B0CEB"/>
    <w:rsid w:val="001B2BF8"/>
    <w:rsid w:val="003B45F7"/>
    <w:rsid w:val="003F656D"/>
    <w:rsid w:val="004B3A4D"/>
    <w:rsid w:val="00505C48"/>
    <w:rsid w:val="005476F5"/>
    <w:rsid w:val="00640A2C"/>
    <w:rsid w:val="00761495"/>
    <w:rsid w:val="00855DAB"/>
    <w:rsid w:val="0089418B"/>
    <w:rsid w:val="0089727C"/>
    <w:rsid w:val="008B33D2"/>
    <w:rsid w:val="00987B5F"/>
    <w:rsid w:val="009A56C9"/>
    <w:rsid w:val="009E1BA2"/>
    <w:rsid w:val="00A9159D"/>
    <w:rsid w:val="00B5003F"/>
    <w:rsid w:val="00BD5E12"/>
    <w:rsid w:val="00DA2748"/>
    <w:rsid w:val="00DD6B8C"/>
    <w:rsid w:val="00E424B4"/>
    <w:rsid w:val="00E57D97"/>
    <w:rsid w:val="00E90E02"/>
    <w:rsid w:val="00EF7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BB52-6616-9B43-A082-6B5E3E9F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2748"/>
    <w:pPr>
      <w:spacing w:before="100" w:beforeAutospacing="1" w:after="100" w:afterAutospacing="1"/>
    </w:pPr>
    <w:rPr>
      <w:rFonts w:ascii="Times New Roman" w:eastAsia="Times New Roman" w:hAnsi="Times New Roman" w:cs="Times New Roman"/>
      <w:lang w:eastAsia="nl-NL"/>
    </w:rPr>
  </w:style>
  <w:style w:type="character" w:styleId="Lienhypertexte">
    <w:name w:val="Hyperlink"/>
    <w:basedOn w:val="Policepardfaut"/>
    <w:uiPriority w:val="99"/>
    <w:unhideWhenUsed/>
    <w:rsid w:val="0089727C"/>
    <w:rPr>
      <w:color w:val="0563C1" w:themeColor="hyperlink"/>
      <w:u w:val="single"/>
    </w:rPr>
  </w:style>
  <w:style w:type="character" w:customStyle="1" w:styleId="Mentionnonrsolue1">
    <w:name w:val="Mention non résolue1"/>
    <w:basedOn w:val="Policepardfaut"/>
    <w:uiPriority w:val="99"/>
    <w:semiHidden/>
    <w:unhideWhenUsed/>
    <w:rsid w:val="0089727C"/>
    <w:rPr>
      <w:color w:val="605E5C"/>
      <w:shd w:val="clear" w:color="auto" w:fill="E1DFDD"/>
    </w:rPr>
  </w:style>
  <w:style w:type="character" w:styleId="Lienhypertextesuivivisit">
    <w:name w:val="FollowedHyperlink"/>
    <w:basedOn w:val="Policepardfaut"/>
    <w:uiPriority w:val="99"/>
    <w:semiHidden/>
    <w:unhideWhenUsed/>
    <w:rsid w:val="0089727C"/>
    <w:rPr>
      <w:color w:val="954F72" w:themeColor="followedHyperlink"/>
      <w:u w:val="single"/>
    </w:rPr>
  </w:style>
  <w:style w:type="paragraph" w:styleId="Textedebulles">
    <w:name w:val="Balloon Text"/>
    <w:basedOn w:val="Normal"/>
    <w:link w:val="TextedebullesCar"/>
    <w:uiPriority w:val="99"/>
    <w:semiHidden/>
    <w:unhideWhenUsed/>
    <w:rsid w:val="005476F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476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9621">
      <w:bodyDiv w:val="1"/>
      <w:marLeft w:val="0"/>
      <w:marRight w:val="0"/>
      <w:marTop w:val="0"/>
      <w:marBottom w:val="0"/>
      <w:divBdr>
        <w:top w:val="none" w:sz="0" w:space="0" w:color="auto"/>
        <w:left w:val="none" w:sz="0" w:space="0" w:color="auto"/>
        <w:bottom w:val="none" w:sz="0" w:space="0" w:color="auto"/>
        <w:right w:val="none" w:sz="0" w:space="0" w:color="auto"/>
      </w:divBdr>
      <w:divsChild>
        <w:div w:id="98722116">
          <w:marLeft w:val="0"/>
          <w:marRight w:val="0"/>
          <w:marTop w:val="0"/>
          <w:marBottom w:val="0"/>
          <w:divBdr>
            <w:top w:val="none" w:sz="0" w:space="0" w:color="auto"/>
            <w:left w:val="none" w:sz="0" w:space="0" w:color="auto"/>
            <w:bottom w:val="none" w:sz="0" w:space="0" w:color="auto"/>
            <w:right w:val="none" w:sz="0" w:space="0" w:color="auto"/>
          </w:divBdr>
          <w:divsChild>
            <w:div w:id="56170287">
              <w:marLeft w:val="0"/>
              <w:marRight w:val="0"/>
              <w:marTop w:val="0"/>
              <w:marBottom w:val="0"/>
              <w:divBdr>
                <w:top w:val="none" w:sz="0" w:space="0" w:color="auto"/>
                <w:left w:val="none" w:sz="0" w:space="0" w:color="auto"/>
                <w:bottom w:val="none" w:sz="0" w:space="0" w:color="auto"/>
                <w:right w:val="none" w:sz="0" w:space="0" w:color="auto"/>
              </w:divBdr>
              <w:divsChild>
                <w:div w:id="2655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065">
      <w:bodyDiv w:val="1"/>
      <w:marLeft w:val="0"/>
      <w:marRight w:val="0"/>
      <w:marTop w:val="0"/>
      <w:marBottom w:val="0"/>
      <w:divBdr>
        <w:top w:val="none" w:sz="0" w:space="0" w:color="auto"/>
        <w:left w:val="none" w:sz="0" w:space="0" w:color="auto"/>
        <w:bottom w:val="none" w:sz="0" w:space="0" w:color="auto"/>
        <w:right w:val="none" w:sz="0" w:space="0" w:color="auto"/>
      </w:divBdr>
    </w:div>
    <w:div w:id="257326912">
      <w:bodyDiv w:val="1"/>
      <w:marLeft w:val="0"/>
      <w:marRight w:val="0"/>
      <w:marTop w:val="0"/>
      <w:marBottom w:val="0"/>
      <w:divBdr>
        <w:top w:val="none" w:sz="0" w:space="0" w:color="auto"/>
        <w:left w:val="none" w:sz="0" w:space="0" w:color="auto"/>
        <w:bottom w:val="none" w:sz="0" w:space="0" w:color="auto"/>
        <w:right w:val="none" w:sz="0" w:space="0" w:color="auto"/>
      </w:divBdr>
      <w:divsChild>
        <w:div w:id="2110079248">
          <w:marLeft w:val="0"/>
          <w:marRight w:val="0"/>
          <w:marTop w:val="0"/>
          <w:marBottom w:val="0"/>
          <w:divBdr>
            <w:top w:val="none" w:sz="0" w:space="0" w:color="auto"/>
            <w:left w:val="none" w:sz="0" w:space="0" w:color="auto"/>
            <w:bottom w:val="none" w:sz="0" w:space="0" w:color="auto"/>
            <w:right w:val="none" w:sz="0" w:space="0" w:color="auto"/>
          </w:divBdr>
          <w:divsChild>
            <w:div w:id="4671269">
              <w:marLeft w:val="0"/>
              <w:marRight w:val="0"/>
              <w:marTop w:val="0"/>
              <w:marBottom w:val="0"/>
              <w:divBdr>
                <w:top w:val="none" w:sz="0" w:space="0" w:color="auto"/>
                <w:left w:val="none" w:sz="0" w:space="0" w:color="auto"/>
                <w:bottom w:val="none" w:sz="0" w:space="0" w:color="auto"/>
                <w:right w:val="none" w:sz="0" w:space="0" w:color="auto"/>
              </w:divBdr>
              <w:divsChild>
                <w:div w:id="9991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721">
      <w:bodyDiv w:val="1"/>
      <w:marLeft w:val="0"/>
      <w:marRight w:val="0"/>
      <w:marTop w:val="0"/>
      <w:marBottom w:val="0"/>
      <w:divBdr>
        <w:top w:val="none" w:sz="0" w:space="0" w:color="auto"/>
        <w:left w:val="none" w:sz="0" w:space="0" w:color="auto"/>
        <w:bottom w:val="none" w:sz="0" w:space="0" w:color="auto"/>
        <w:right w:val="none" w:sz="0" w:space="0" w:color="auto"/>
      </w:divBdr>
      <w:divsChild>
        <w:div w:id="74954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ggc.brussels/fr/news/covid-19-fiches-pratiques%20"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diplomatie.belgium.b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plomatie.belgium.be/nl" TargetMode="External"/><Relationship Id="rId11" Type="http://schemas.openxmlformats.org/officeDocument/2006/relationships/fontTable" Target="fontTable.xml"/><Relationship Id="rId5" Type="http://schemas.microsoft.com/office/2007/relationships/hdphoto" Target="media/hdphoto1.wdp"/><Relationship Id="rId15" Type="http://schemas.openxmlformats.org/officeDocument/2006/relationships/customXml" Target="../customXml/item3.xml"/><Relationship Id="rId10" Type="http://schemas.openxmlformats.org/officeDocument/2006/relationships/hyperlink" Target="mailto:hsmitt@ggc.brussels" TargetMode="External"/><Relationship Id="rId4" Type="http://schemas.openxmlformats.org/officeDocument/2006/relationships/image" Target="media/image1.png"/><Relationship Id="rId9" Type="http://schemas.openxmlformats.org/officeDocument/2006/relationships/hyperlink" Target="https://coronavirus.brussels/index.php/ou-passer-un-test-a-bruxelles/"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CC5C89478F4193E254480A39E31C" ma:contentTypeVersion="9" ma:contentTypeDescription="Een nieuw document maken." ma:contentTypeScope="" ma:versionID="211f5ed95947e763d8a0411e943ac9a5">
  <xsd:schema xmlns:xsd="http://www.w3.org/2001/XMLSchema" xmlns:xs="http://www.w3.org/2001/XMLSchema" xmlns:p="http://schemas.microsoft.com/office/2006/metadata/properties" xmlns:ns2="a3bdefd2-cd4c-4314-921a-28c8349bc505" xmlns:ns3="e82a4c53-9e20-457c-b511-8ed3147d395a" targetNamespace="http://schemas.microsoft.com/office/2006/metadata/properties" ma:root="true" ma:fieldsID="9d5df0bcccb2beb60f6e975b6f793e38" ns2:_="" ns3:_="">
    <xsd:import namespace="a3bdefd2-cd4c-4314-921a-28c8349bc505"/>
    <xsd:import namespace="e82a4c53-9e20-457c-b511-8ed3147d39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defd2-cd4c-4314-921a-28c8349b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a4c53-9e20-457c-b511-8ed3147d395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EC85F-3E79-413C-BB95-83D75EC0AB44}"/>
</file>

<file path=customXml/itemProps2.xml><?xml version="1.0" encoding="utf-8"?>
<ds:datastoreItem xmlns:ds="http://schemas.openxmlformats.org/officeDocument/2006/customXml" ds:itemID="{7143EF9C-5AFE-48B8-BD34-340455F7B6E5}"/>
</file>

<file path=customXml/itemProps3.xml><?xml version="1.0" encoding="utf-8"?>
<ds:datastoreItem xmlns:ds="http://schemas.openxmlformats.org/officeDocument/2006/customXml" ds:itemID="{1E2C1900-51A7-4E96-9B68-06D8537AB338}"/>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smitt</dc:creator>
  <cp:keywords/>
  <dc:description/>
  <cp:lastModifiedBy>Cécile Michiels</cp:lastModifiedBy>
  <cp:revision>2</cp:revision>
  <dcterms:created xsi:type="dcterms:W3CDTF">2020-09-02T09:43:00Z</dcterms:created>
  <dcterms:modified xsi:type="dcterms:W3CDTF">2020-09-02T09:43:00Z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0x010100B432CC5C89478F4193E254480A39E31C</vt:lpwstr>
  </property>
</Properties>
</file>