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9D" w:rsidRDefault="00EF7E9D" w:rsidP="00DA2748">
      <w:pPr>
        <w:pStyle w:val="NormalWeb"/>
        <w:rPr>
          <w:rFonts w:ascii="Calibri" w:hAnsi="Calibri" w:cs="Calibri"/>
          <w:b/>
          <w:bCs/>
          <w:lang w:val="nl-NL"/>
        </w:rPr>
      </w:pPr>
    </w:p>
    <w:p w:rsidR="00EF7E9D" w:rsidRPr="00EF7E9D" w:rsidRDefault="00EF7E9D" w:rsidP="00987B5F">
      <w:pPr>
        <w:jc w:val="center"/>
        <w:rPr>
          <w:rFonts w:ascii="Times New Roman" w:eastAsia="Times New Roman" w:hAnsi="Times New Roman" w:cs="Times New Roman"/>
          <w:lang w:eastAsia="nl-NL"/>
        </w:rPr>
      </w:pPr>
      <w:r w:rsidRPr="00EF7E9D">
        <w:rPr>
          <w:rFonts w:ascii="Times New Roman" w:eastAsia="Times New Roman" w:hAnsi="Times New Roman" w:cs="Times New Roman"/>
          <w:lang w:eastAsia="nl-NL"/>
        </w:rPr>
        <w:fldChar w:fldCharType="begin"/>
      </w:r>
      <w:r w:rsidR="00987B5F">
        <w:rPr>
          <w:rFonts w:ascii="Times New Roman" w:eastAsia="Times New Roman" w:hAnsi="Times New Roman" w:cs="Times New Roman"/>
          <w:lang w:eastAsia="nl-NL"/>
        </w:rPr>
        <w:instrText xml:space="preserve"> INCLUDEPICTURE "C:\\var\\folders\\n5\\cyl_k59s4vg597lhtx6rsjxc0000gn\\T\\com.microsoft.Word\\WebArchiveCopyPasteTempFiles\\page1image1391276624" \* MERGEFORMAT </w:instrText>
      </w:r>
      <w:r w:rsidRPr="00EF7E9D">
        <w:rPr>
          <w:rFonts w:ascii="Times New Roman" w:eastAsia="Times New Roman" w:hAnsi="Times New Roman" w:cs="Times New Roman"/>
          <w:lang w:eastAsia="nl-NL"/>
        </w:rPr>
        <w:fldChar w:fldCharType="separate"/>
      </w:r>
      <w:r w:rsidRPr="00EF7E9D">
        <w:rPr>
          <w:rFonts w:ascii="Times New Roman" w:eastAsia="Times New Roman" w:hAnsi="Times New Roman" w:cs="Times New Roman"/>
          <w:noProof/>
          <w:lang w:val="fr-BE" w:eastAsia="fr-BE"/>
        </w:rPr>
        <w:drawing>
          <wp:inline distT="0" distB="0" distL="0" distR="0">
            <wp:extent cx="3261600" cy="471600"/>
            <wp:effectExtent l="0" t="0" r="0" b="5080"/>
            <wp:docPr id="1" name="Afbeelding 1" descr="page1image139127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391276624"/>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bright="8000"/>
                              </a14:imgEffect>
                            </a14:imgLayer>
                          </a14:imgProps>
                        </a:ext>
                        <a:ext uri="{28A0092B-C50C-407E-A947-70E740481C1C}">
                          <a14:useLocalDpi xmlns:a14="http://schemas.microsoft.com/office/drawing/2010/main" val="0"/>
                        </a:ext>
                      </a:extLst>
                    </a:blip>
                    <a:srcRect/>
                    <a:stretch>
                      <a:fillRect/>
                    </a:stretch>
                  </pic:blipFill>
                  <pic:spPr bwMode="auto">
                    <a:xfrm>
                      <a:off x="0" y="0"/>
                      <a:ext cx="3261600" cy="471600"/>
                    </a:xfrm>
                    <a:prstGeom prst="rect">
                      <a:avLst/>
                    </a:prstGeom>
                    <a:noFill/>
                    <a:ln>
                      <a:noFill/>
                    </a:ln>
                  </pic:spPr>
                </pic:pic>
              </a:graphicData>
            </a:graphic>
          </wp:inline>
        </w:drawing>
      </w:r>
      <w:r w:rsidRPr="00EF7E9D">
        <w:rPr>
          <w:rFonts w:ascii="Times New Roman" w:eastAsia="Times New Roman" w:hAnsi="Times New Roman" w:cs="Times New Roman"/>
          <w:lang w:eastAsia="nl-NL"/>
        </w:rPr>
        <w:fldChar w:fldCharType="end"/>
      </w:r>
    </w:p>
    <w:p w:rsidR="00EF7E9D" w:rsidRDefault="00EF7E9D" w:rsidP="00DA2748">
      <w:pPr>
        <w:pStyle w:val="NormalWeb"/>
        <w:rPr>
          <w:rFonts w:ascii="Calibri" w:hAnsi="Calibri" w:cs="Calibri"/>
          <w:b/>
          <w:bCs/>
          <w:lang w:val="nl-NL"/>
        </w:rPr>
      </w:pPr>
    </w:p>
    <w:p w:rsidR="00DA2748" w:rsidRPr="00EF7E9D" w:rsidRDefault="00DA2748" w:rsidP="009E1BA2">
      <w:pPr>
        <w:pStyle w:val="NormalWeb"/>
        <w:jc w:val="center"/>
        <w:rPr>
          <w:b/>
          <w:bCs/>
          <w:sz w:val="32"/>
          <w:szCs w:val="32"/>
          <w:lang w:val="nl-NL"/>
        </w:rPr>
      </w:pPr>
      <w:r w:rsidRPr="00EF7E9D">
        <w:rPr>
          <w:rFonts w:ascii="Calibri" w:hAnsi="Calibri" w:cs="Calibri"/>
          <w:b/>
          <w:bCs/>
          <w:sz w:val="32"/>
          <w:szCs w:val="32"/>
          <w:lang w:val="nl-NL"/>
        </w:rPr>
        <w:t>Persbericht</w:t>
      </w:r>
    </w:p>
    <w:p w:rsidR="00DA2748" w:rsidRPr="000B69CD" w:rsidRDefault="00BD5E12" w:rsidP="009E1BA2">
      <w:pPr>
        <w:pStyle w:val="NormalWeb"/>
        <w:jc w:val="center"/>
        <w:rPr>
          <w:lang w:val="nl-NL"/>
        </w:rPr>
      </w:pPr>
      <w:r>
        <w:rPr>
          <w:rFonts w:ascii="Calibri" w:hAnsi="Calibri" w:cs="Calibri"/>
          <w:lang w:val="nl-NL"/>
        </w:rPr>
        <w:t>01</w:t>
      </w:r>
      <w:r w:rsidR="00DA2748" w:rsidRPr="000B69CD">
        <w:rPr>
          <w:rFonts w:ascii="Calibri" w:hAnsi="Calibri" w:cs="Calibri"/>
          <w:lang w:val="nl-NL"/>
        </w:rPr>
        <w:t>.0</w:t>
      </w:r>
      <w:r>
        <w:rPr>
          <w:rFonts w:ascii="Calibri" w:hAnsi="Calibri" w:cs="Calibri"/>
          <w:lang w:val="nl-NL"/>
        </w:rPr>
        <w:t>9</w:t>
      </w:r>
      <w:r w:rsidR="00DA2748" w:rsidRPr="000B69CD">
        <w:rPr>
          <w:rFonts w:ascii="Calibri" w:hAnsi="Calibri" w:cs="Calibri"/>
          <w:lang w:val="nl-NL"/>
        </w:rPr>
        <w:t>.2020</w:t>
      </w:r>
    </w:p>
    <w:p w:rsidR="00DA2748" w:rsidRPr="000B69CD" w:rsidRDefault="00DA2748" w:rsidP="009E1BA2">
      <w:pPr>
        <w:pStyle w:val="NormalWeb"/>
        <w:jc w:val="center"/>
        <w:rPr>
          <w:rFonts w:ascii="Calibri" w:hAnsi="Calibri" w:cs="Calibri"/>
          <w:b/>
          <w:bCs/>
          <w:color w:val="4270C1"/>
          <w:sz w:val="36"/>
          <w:szCs w:val="36"/>
          <w:lang w:val="nl-NL"/>
        </w:rPr>
      </w:pPr>
      <w:r w:rsidRPr="000B69CD">
        <w:rPr>
          <w:rFonts w:ascii="Calibri" w:hAnsi="Calibri" w:cs="Calibri"/>
          <w:b/>
          <w:bCs/>
          <w:color w:val="4270C1"/>
          <w:sz w:val="36"/>
          <w:szCs w:val="36"/>
          <w:lang w:val="nl-NL"/>
        </w:rPr>
        <w:t>COVID-19: Steeds meer terugkerende reizigers uit het Brussels Hoofdstedelijk Gewest laten zich testen na terugkeer uit landen ingedeeld als rode zone.</w:t>
      </w:r>
    </w:p>
    <w:p w:rsidR="009E1BA2" w:rsidRDefault="009E1BA2" w:rsidP="00DA2748">
      <w:pPr>
        <w:pStyle w:val="NormalWeb"/>
        <w:rPr>
          <w:rFonts w:ascii="Calibri" w:hAnsi="Calibri" w:cs="Calibri"/>
          <w:sz w:val="22"/>
          <w:szCs w:val="22"/>
          <w:lang w:val="nl-NL"/>
        </w:rPr>
      </w:pPr>
    </w:p>
    <w:p w:rsidR="00DA2748" w:rsidRPr="00505C48" w:rsidRDefault="00DA2748" w:rsidP="00987B5F">
      <w:pPr>
        <w:pStyle w:val="NormalWeb"/>
        <w:jc w:val="both"/>
        <w:rPr>
          <w:rFonts w:ascii="Calibri" w:hAnsi="Calibri" w:cs="Calibri"/>
          <w:sz w:val="22"/>
          <w:szCs w:val="22"/>
          <w:lang w:val="nl-NL"/>
        </w:rPr>
      </w:pPr>
      <w:r w:rsidRPr="00505C48">
        <w:rPr>
          <w:rFonts w:ascii="Calibri" w:hAnsi="Calibri" w:cs="Calibri"/>
          <w:sz w:val="22"/>
          <w:szCs w:val="22"/>
          <w:lang w:val="nl-NL"/>
        </w:rPr>
        <w:t xml:space="preserve">De voorbije twee weken noteerden we een opvallende stijging in de cijfers van reizigers uit het Brussels gewest die zich na terugkeer uit een rode zone lieten testen. De cijfers klommen van minder dan 50% naar 71%. </w:t>
      </w:r>
    </w:p>
    <w:p w:rsidR="008B33D2" w:rsidRPr="00505C48" w:rsidRDefault="003B45F7" w:rsidP="00987B5F">
      <w:pPr>
        <w:pStyle w:val="NormalWeb"/>
        <w:jc w:val="both"/>
        <w:rPr>
          <w:rFonts w:ascii="Calibri" w:hAnsi="Calibri" w:cs="Calibri"/>
          <w:b/>
          <w:bCs/>
          <w:sz w:val="22"/>
          <w:szCs w:val="22"/>
          <w:lang w:val="nl-NL"/>
        </w:rPr>
      </w:pPr>
      <w:r w:rsidRPr="00505C48">
        <w:rPr>
          <w:rFonts w:ascii="Calibri" w:hAnsi="Calibri" w:cs="Calibri"/>
          <w:sz w:val="22"/>
          <w:szCs w:val="22"/>
          <w:lang w:val="nl-NL"/>
        </w:rPr>
        <w:t>Eenzelfde</w:t>
      </w:r>
      <w:r w:rsidR="00DA2748" w:rsidRPr="00505C48">
        <w:rPr>
          <w:rFonts w:ascii="Calibri" w:hAnsi="Calibri" w:cs="Calibri"/>
          <w:sz w:val="22"/>
          <w:szCs w:val="22"/>
          <w:lang w:val="nl-NL"/>
        </w:rPr>
        <w:t xml:space="preserve"> positieve tendens konden we vast</w:t>
      </w:r>
      <w:bookmarkStart w:id="0" w:name="_GoBack"/>
      <w:bookmarkEnd w:id="0"/>
      <w:r w:rsidR="00DA2748" w:rsidRPr="00505C48">
        <w:rPr>
          <w:rFonts w:ascii="Calibri" w:hAnsi="Calibri" w:cs="Calibri"/>
          <w:sz w:val="22"/>
          <w:szCs w:val="22"/>
          <w:lang w:val="nl-NL"/>
        </w:rPr>
        <w:t xml:space="preserve">stellen aan de hand van het aantal personen dat de website https://coronavirus.brussels consulteerde om na te gaan waar de Brussels testcentra zich bevinden. </w:t>
      </w:r>
      <w:r w:rsidR="00DA2748" w:rsidRPr="00505C48">
        <w:rPr>
          <w:rFonts w:ascii="Calibri" w:hAnsi="Calibri" w:cs="Calibri"/>
          <w:b/>
          <w:bCs/>
          <w:sz w:val="22"/>
          <w:szCs w:val="22"/>
          <w:lang w:val="nl-NL"/>
        </w:rPr>
        <w:t xml:space="preserve">De kaap van 400.000 bezoekers werd overschreden. </w:t>
      </w:r>
    </w:p>
    <w:p w:rsidR="0089418B" w:rsidRDefault="00DA2748" w:rsidP="00987B5F">
      <w:pPr>
        <w:jc w:val="both"/>
        <w:rPr>
          <w:rFonts w:ascii="Calibri" w:hAnsi="Calibri" w:cs="Calibri"/>
          <w:sz w:val="22"/>
          <w:szCs w:val="22"/>
          <w:lang w:val="nl-NL"/>
        </w:rPr>
      </w:pPr>
      <w:r w:rsidRPr="00505C48">
        <w:rPr>
          <w:rFonts w:ascii="Calibri" w:hAnsi="Calibri" w:cs="Calibri"/>
          <w:sz w:val="22"/>
          <w:szCs w:val="22"/>
          <w:lang w:val="nl-NL"/>
        </w:rPr>
        <w:t>De maatregelen voor reizigers die terugkeren uit landen ingedeeld als rode zone zijn verplicht en eenduidig voor alle inwoners van België</w:t>
      </w:r>
      <w:r w:rsidR="001B2BF8" w:rsidRPr="00505C48">
        <w:rPr>
          <w:rFonts w:ascii="Calibri" w:hAnsi="Calibri" w:cs="Calibri"/>
          <w:sz w:val="22"/>
          <w:szCs w:val="22"/>
          <w:lang w:val="nl-NL"/>
        </w:rPr>
        <w:t>.</w:t>
      </w:r>
    </w:p>
    <w:p w:rsidR="0089418B" w:rsidRDefault="006C2DE4" w:rsidP="00987B5F">
      <w:pPr>
        <w:jc w:val="both"/>
        <w:rPr>
          <w:sz w:val="20"/>
          <w:szCs w:val="20"/>
        </w:rPr>
      </w:pPr>
      <w:hyperlink r:id="rId6" w:history="1">
        <w:r w:rsidR="0089418B" w:rsidRPr="0089418B">
          <w:rPr>
            <w:rStyle w:val="Lienhypertexte"/>
            <w:sz w:val="20"/>
            <w:szCs w:val="20"/>
          </w:rPr>
          <w:t>https://diplomatie.belgium.be/nl</w:t>
        </w:r>
      </w:hyperlink>
      <w:r w:rsidR="0089418B">
        <w:rPr>
          <w:sz w:val="20"/>
          <w:szCs w:val="20"/>
        </w:rPr>
        <w:t xml:space="preserve"> </w:t>
      </w:r>
    </w:p>
    <w:p w:rsidR="0089418B" w:rsidRPr="0089418B" w:rsidRDefault="006C2DE4" w:rsidP="00987B5F">
      <w:pPr>
        <w:jc w:val="both"/>
        <w:rPr>
          <w:sz w:val="20"/>
          <w:szCs w:val="20"/>
        </w:rPr>
      </w:pPr>
      <w:hyperlink r:id="rId7" w:history="1">
        <w:r w:rsidR="0089418B" w:rsidRPr="0089418B">
          <w:rPr>
            <w:rStyle w:val="Lienhypertexte"/>
            <w:sz w:val="20"/>
            <w:szCs w:val="20"/>
          </w:rPr>
          <w:t>https://diplomatie.belgium.be/fr</w:t>
        </w:r>
      </w:hyperlink>
    </w:p>
    <w:p w:rsidR="005476F5" w:rsidRPr="0089418B" w:rsidRDefault="005476F5" w:rsidP="00987B5F">
      <w:pPr>
        <w:pStyle w:val="NormalWeb"/>
        <w:jc w:val="both"/>
        <w:rPr>
          <w:rFonts w:ascii="Calibri" w:hAnsi="Calibri" w:cs="Calibri"/>
          <w:b/>
          <w:bCs/>
          <w:sz w:val="22"/>
          <w:szCs w:val="22"/>
          <w:lang w:val="nl-NL"/>
        </w:rPr>
      </w:pPr>
      <w:r w:rsidRPr="00505C48">
        <w:rPr>
          <w:rFonts w:ascii="Calibri" w:hAnsi="Calibri" w:cs="Calibri"/>
          <w:b/>
          <w:bCs/>
          <w:sz w:val="22"/>
          <w:szCs w:val="22"/>
          <w:lang w:val="nl-NL"/>
        </w:rPr>
        <w:t>Maatregelen bij terugkeer uit een rode zone</w:t>
      </w:r>
    </w:p>
    <w:p w:rsidR="00DA2748" w:rsidRPr="00505C48" w:rsidRDefault="001B2BF8" w:rsidP="00987B5F">
      <w:pPr>
        <w:pStyle w:val="NormalWeb"/>
        <w:contextualSpacing/>
        <w:jc w:val="both"/>
        <w:rPr>
          <w:rFonts w:ascii="Calibri" w:hAnsi="Calibri" w:cs="Calibri"/>
          <w:b/>
          <w:bCs/>
          <w:sz w:val="22"/>
          <w:szCs w:val="22"/>
          <w:lang w:val="nl-NL"/>
        </w:rPr>
      </w:pPr>
      <w:r w:rsidRPr="00505C48">
        <w:rPr>
          <w:rFonts w:ascii="Calibri" w:hAnsi="Calibri" w:cs="Calibri"/>
          <w:sz w:val="22"/>
          <w:szCs w:val="22"/>
          <w:lang w:val="nl-NL"/>
        </w:rPr>
        <w:t xml:space="preserve">Wat na aankomst uit een rode zone? </w:t>
      </w:r>
      <w:r w:rsidR="00DA2748" w:rsidRPr="00505C48">
        <w:rPr>
          <w:rFonts w:ascii="Calibri" w:hAnsi="Calibri" w:cs="Calibri"/>
          <w:sz w:val="22"/>
          <w:szCs w:val="22"/>
          <w:lang w:val="nl-NL"/>
        </w:rPr>
        <w:t>Bij aankomst uit een rode zone dient men zich verplicht te laten testen</w:t>
      </w:r>
      <w:r w:rsidRPr="00505C48">
        <w:rPr>
          <w:rFonts w:ascii="Calibri" w:hAnsi="Calibri" w:cs="Calibri"/>
          <w:sz w:val="22"/>
          <w:szCs w:val="22"/>
          <w:lang w:val="nl-NL"/>
        </w:rPr>
        <w:t xml:space="preserve"> en 14 dagen in quaranta</w:t>
      </w:r>
      <w:r w:rsidR="003B45F7" w:rsidRPr="00505C48">
        <w:rPr>
          <w:rFonts w:ascii="Calibri" w:hAnsi="Calibri" w:cs="Calibri"/>
          <w:sz w:val="22"/>
          <w:szCs w:val="22"/>
          <w:lang w:val="nl-NL"/>
        </w:rPr>
        <w:t>i</w:t>
      </w:r>
      <w:r w:rsidRPr="00505C48">
        <w:rPr>
          <w:rFonts w:ascii="Calibri" w:hAnsi="Calibri" w:cs="Calibri"/>
          <w:sz w:val="22"/>
          <w:szCs w:val="22"/>
          <w:lang w:val="nl-NL"/>
        </w:rPr>
        <w:t xml:space="preserve">ne te gaan. </w:t>
      </w:r>
    </w:p>
    <w:p w:rsidR="001B0CEB" w:rsidRPr="00505C48" w:rsidRDefault="001B2BF8" w:rsidP="00987B5F">
      <w:pPr>
        <w:pStyle w:val="NormalWeb"/>
        <w:jc w:val="both"/>
        <w:rPr>
          <w:rFonts w:ascii="Calibri" w:hAnsi="Calibri" w:cs="Calibri"/>
          <w:sz w:val="22"/>
          <w:szCs w:val="22"/>
          <w:lang w:val="nl-NL"/>
        </w:rPr>
      </w:pPr>
      <w:r w:rsidRPr="00505C48">
        <w:rPr>
          <w:rFonts w:ascii="Calibri" w:hAnsi="Calibri" w:cs="Calibri"/>
          <w:sz w:val="22"/>
          <w:szCs w:val="22"/>
          <w:lang w:val="nl-NL"/>
        </w:rPr>
        <w:t xml:space="preserve">Bij aankomst uit een rode zone ontvangt men op basis van het verplicht in te vullen </w:t>
      </w:r>
      <w:r w:rsidR="00A9159D" w:rsidRPr="00505C48">
        <w:rPr>
          <w:rFonts w:ascii="Calibri" w:hAnsi="Calibri" w:cs="Calibri"/>
          <w:sz w:val="22"/>
          <w:szCs w:val="22"/>
          <w:lang w:val="nl-NL"/>
        </w:rPr>
        <w:t>PLF (</w:t>
      </w:r>
      <w:r w:rsidR="00DD6B8C" w:rsidRPr="00505C48">
        <w:rPr>
          <w:rFonts w:ascii="Calibri" w:hAnsi="Calibri" w:cs="Calibri"/>
          <w:sz w:val="22"/>
          <w:szCs w:val="22"/>
          <w:lang w:val="nl-NL"/>
        </w:rPr>
        <w:t>P</w:t>
      </w:r>
      <w:r w:rsidR="00A9159D" w:rsidRPr="00505C48">
        <w:rPr>
          <w:rFonts w:ascii="Calibri" w:hAnsi="Calibri" w:cs="Calibri"/>
          <w:sz w:val="22"/>
          <w:szCs w:val="22"/>
          <w:lang w:val="nl-NL"/>
        </w:rPr>
        <w:t xml:space="preserve">assenger Locator </w:t>
      </w:r>
      <w:r w:rsidR="009A56C9" w:rsidRPr="00505C48">
        <w:rPr>
          <w:rFonts w:ascii="Calibri" w:hAnsi="Calibri" w:cs="Calibri"/>
          <w:sz w:val="22"/>
          <w:szCs w:val="22"/>
          <w:lang w:val="nl-NL"/>
        </w:rPr>
        <w:t>Form) -</w:t>
      </w:r>
      <w:r w:rsidR="003B45F7" w:rsidRPr="00505C48">
        <w:rPr>
          <w:rFonts w:ascii="Calibri" w:hAnsi="Calibri" w:cs="Calibri"/>
          <w:sz w:val="22"/>
          <w:szCs w:val="22"/>
          <w:lang w:val="nl-NL"/>
        </w:rPr>
        <w:t>document</w:t>
      </w:r>
      <w:r w:rsidRPr="00505C48">
        <w:rPr>
          <w:rFonts w:ascii="Calibri" w:hAnsi="Calibri" w:cs="Calibri"/>
          <w:sz w:val="22"/>
          <w:szCs w:val="22"/>
          <w:lang w:val="nl-NL"/>
        </w:rPr>
        <w:t xml:space="preserve"> een </w:t>
      </w:r>
      <w:proofErr w:type="gramStart"/>
      <w:r w:rsidRPr="00505C48">
        <w:rPr>
          <w:rFonts w:ascii="Calibri" w:hAnsi="Calibri" w:cs="Calibri"/>
          <w:sz w:val="22"/>
          <w:szCs w:val="22"/>
          <w:lang w:val="nl-NL"/>
        </w:rPr>
        <w:t>SMS</w:t>
      </w:r>
      <w:proofErr w:type="gramEnd"/>
      <w:r w:rsidRPr="00505C48">
        <w:rPr>
          <w:rFonts w:ascii="Calibri" w:hAnsi="Calibri" w:cs="Calibri"/>
          <w:sz w:val="22"/>
          <w:szCs w:val="22"/>
          <w:lang w:val="nl-NL"/>
        </w:rPr>
        <w:t xml:space="preserve"> met een </w:t>
      </w:r>
      <w:r w:rsidR="003B45F7" w:rsidRPr="00505C48">
        <w:rPr>
          <w:rFonts w:ascii="Calibri" w:hAnsi="Calibri" w:cs="Calibri"/>
          <w:sz w:val="22"/>
          <w:szCs w:val="22"/>
          <w:lang w:val="nl-NL"/>
        </w:rPr>
        <w:t>CPC-code</w:t>
      </w:r>
      <w:r w:rsidRPr="00505C48">
        <w:rPr>
          <w:rFonts w:ascii="Calibri" w:hAnsi="Calibri" w:cs="Calibri"/>
          <w:sz w:val="22"/>
          <w:szCs w:val="22"/>
          <w:lang w:val="nl-NL"/>
        </w:rPr>
        <w:t xml:space="preserve"> (Corona </w:t>
      </w:r>
      <w:r w:rsidR="003B45F7" w:rsidRPr="00505C48">
        <w:rPr>
          <w:rFonts w:ascii="Calibri" w:hAnsi="Calibri" w:cs="Calibri"/>
          <w:sz w:val="22"/>
          <w:szCs w:val="22"/>
          <w:lang w:val="nl-NL"/>
        </w:rPr>
        <w:t>T</w:t>
      </w:r>
      <w:r w:rsidRPr="00505C48">
        <w:rPr>
          <w:rFonts w:ascii="Calibri" w:hAnsi="Calibri" w:cs="Calibri"/>
          <w:sz w:val="22"/>
          <w:szCs w:val="22"/>
          <w:lang w:val="nl-NL"/>
        </w:rPr>
        <w:t xml:space="preserve">est Prescription Code). Hiermee kan men rechtstreeks naar een testcentrum gaan om zich te laten testen. </w:t>
      </w:r>
    </w:p>
    <w:p w:rsidR="001B2BF8" w:rsidRPr="00505C48" w:rsidRDefault="001B0CEB" w:rsidP="00987B5F">
      <w:pPr>
        <w:pStyle w:val="NormalWeb"/>
        <w:jc w:val="both"/>
        <w:rPr>
          <w:rFonts w:ascii="Calibri" w:hAnsi="Calibri" w:cs="Calibri"/>
          <w:sz w:val="22"/>
          <w:szCs w:val="22"/>
          <w:lang w:val="nl-NL"/>
        </w:rPr>
      </w:pPr>
      <w:r w:rsidRPr="00505C48">
        <w:rPr>
          <w:rFonts w:ascii="Calibri" w:hAnsi="Calibri" w:cs="Calibri"/>
          <w:sz w:val="22"/>
          <w:szCs w:val="22"/>
          <w:lang w:val="nl-NL"/>
        </w:rPr>
        <w:t xml:space="preserve">Als men terugkeert uit een rode zone is ook een quarantaine van 14 dagen verplicht. </w:t>
      </w:r>
      <w:r w:rsidRPr="00505C48">
        <w:rPr>
          <w:rFonts w:ascii="Calibri" w:hAnsi="Calibri" w:cs="Calibri"/>
          <w:b/>
          <w:bCs/>
          <w:sz w:val="22"/>
          <w:szCs w:val="22"/>
          <w:lang w:val="nl-NL"/>
        </w:rPr>
        <w:t>Ook als de coron</w:t>
      </w:r>
      <w:r w:rsidR="000B69CD" w:rsidRPr="00505C48">
        <w:rPr>
          <w:rFonts w:ascii="Calibri" w:hAnsi="Calibri" w:cs="Calibri"/>
          <w:b/>
          <w:bCs/>
          <w:sz w:val="22"/>
          <w:szCs w:val="22"/>
          <w:lang w:val="nl-NL"/>
        </w:rPr>
        <w:t>a</w:t>
      </w:r>
      <w:r w:rsidRPr="00505C48">
        <w:rPr>
          <w:rFonts w:ascii="Calibri" w:hAnsi="Calibri" w:cs="Calibri"/>
          <w:b/>
          <w:bCs/>
          <w:sz w:val="22"/>
          <w:szCs w:val="22"/>
          <w:lang w:val="nl-NL"/>
        </w:rPr>
        <w:t xml:space="preserve">test negatief is en men geen symptomen vertoont. </w:t>
      </w:r>
      <w:r w:rsidRPr="00505C48">
        <w:rPr>
          <w:rFonts w:ascii="Calibri" w:hAnsi="Calibri" w:cs="Calibri"/>
          <w:sz w:val="22"/>
          <w:szCs w:val="22"/>
          <w:lang w:val="nl-NL"/>
        </w:rPr>
        <w:t xml:space="preserve">In dat geval </w:t>
      </w:r>
      <w:r w:rsidR="00DD6B8C" w:rsidRPr="00505C48">
        <w:rPr>
          <w:rFonts w:ascii="Calibri" w:hAnsi="Calibri" w:cs="Calibri"/>
          <w:sz w:val="22"/>
          <w:szCs w:val="22"/>
          <w:lang w:val="nl-NL"/>
        </w:rPr>
        <w:t>vormt</w:t>
      </w:r>
      <w:r w:rsidRPr="00505C48">
        <w:rPr>
          <w:rFonts w:ascii="Calibri" w:hAnsi="Calibri" w:cs="Calibri"/>
          <w:sz w:val="22"/>
          <w:szCs w:val="22"/>
          <w:lang w:val="nl-NL"/>
        </w:rPr>
        <w:t xml:space="preserve"> men </w:t>
      </w:r>
      <w:r w:rsidR="00DD6B8C" w:rsidRPr="00505C48">
        <w:rPr>
          <w:rFonts w:ascii="Calibri" w:hAnsi="Calibri" w:cs="Calibri"/>
          <w:sz w:val="22"/>
          <w:szCs w:val="22"/>
          <w:lang w:val="nl-NL"/>
        </w:rPr>
        <w:t xml:space="preserve">immers </w:t>
      </w:r>
      <w:r w:rsidRPr="00505C48">
        <w:rPr>
          <w:rFonts w:ascii="Calibri" w:hAnsi="Calibri" w:cs="Calibri"/>
          <w:sz w:val="22"/>
          <w:szCs w:val="22"/>
          <w:lang w:val="nl-NL"/>
        </w:rPr>
        <w:t xml:space="preserve">nog steeds </w:t>
      </w:r>
      <w:r w:rsidR="00DD6B8C" w:rsidRPr="00505C48">
        <w:rPr>
          <w:rFonts w:ascii="Calibri" w:hAnsi="Calibri" w:cs="Calibri"/>
          <w:sz w:val="22"/>
          <w:szCs w:val="22"/>
          <w:lang w:val="nl-NL"/>
        </w:rPr>
        <w:t xml:space="preserve">een mogelijk </w:t>
      </w:r>
      <w:r w:rsidR="003B45F7" w:rsidRPr="00505C48">
        <w:rPr>
          <w:rFonts w:ascii="Calibri" w:hAnsi="Calibri" w:cs="Calibri"/>
          <w:sz w:val="22"/>
          <w:szCs w:val="22"/>
          <w:lang w:val="nl-NL"/>
        </w:rPr>
        <w:t xml:space="preserve">besmettingsgevaar voor anderen. </w:t>
      </w:r>
    </w:p>
    <w:p w:rsidR="008B33D2" w:rsidRPr="00505C48" w:rsidRDefault="008B33D2" w:rsidP="00987B5F">
      <w:pPr>
        <w:pStyle w:val="NormalWeb"/>
        <w:jc w:val="both"/>
        <w:rPr>
          <w:rFonts w:ascii="Calibri" w:hAnsi="Calibri" w:cs="Calibri"/>
          <w:sz w:val="22"/>
          <w:szCs w:val="22"/>
          <w:lang w:val="nl-NL"/>
        </w:rPr>
      </w:pPr>
      <w:r w:rsidRPr="00505C48">
        <w:rPr>
          <w:rFonts w:ascii="Calibri" w:hAnsi="Calibri" w:cs="Calibri"/>
          <w:b/>
          <w:bCs/>
          <w:sz w:val="22"/>
          <w:szCs w:val="22"/>
          <w:lang w:val="nl-NL"/>
        </w:rPr>
        <w:t xml:space="preserve">Ook </w:t>
      </w:r>
      <w:r w:rsidR="00DD6B8C" w:rsidRPr="00505C48">
        <w:rPr>
          <w:rFonts w:ascii="Calibri" w:hAnsi="Calibri" w:cs="Calibri"/>
          <w:b/>
          <w:bCs/>
          <w:sz w:val="22"/>
          <w:szCs w:val="22"/>
          <w:lang w:val="nl-NL"/>
        </w:rPr>
        <w:t xml:space="preserve">alle </w:t>
      </w:r>
      <w:r w:rsidRPr="00505C48">
        <w:rPr>
          <w:rFonts w:ascii="Calibri" w:hAnsi="Calibri" w:cs="Calibri"/>
          <w:b/>
          <w:bCs/>
          <w:sz w:val="22"/>
          <w:szCs w:val="22"/>
          <w:lang w:val="nl-NL"/>
        </w:rPr>
        <w:t xml:space="preserve">kinderen die terugkeren uit de rode zone dienen </w:t>
      </w:r>
      <w:r w:rsidR="00DD6B8C" w:rsidRPr="00505C48">
        <w:rPr>
          <w:rFonts w:ascii="Calibri" w:hAnsi="Calibri" w:cs="Calibri"/>
          <w:b/>
          <w:bCs/>
          <w:sz w:val="22"/>
          <w:szCs w:val="22"/>
          <w:lang w:val="nl-NL"/>
        </w:rPr>
        <w:t xml:space="preserve">14 dagen in </w:t>
      </w:r>
      <w:r w:rsidRPr="00505C48">
        <w:rPr>
          <w:rFonts w:ascii="Calibri" w:hAnsi="Calibri" w:cs="Calibri"/>
          <w:b/>
          <w:bCs/>
          <w:sz w:val="22"/>
          <w:szCs w:val="22"/>
          <w:lang w:val="nl-NL"/>
        </w:rPr>
        <w:t>quarantaine te gaan</w:t>
      </w:r>
      <w:r w:rsidR="00DD6B8C" w:rsidRPr="00505C48">
        <w:rPr>
          <w:rFonts w:ascii="Calibri" w:hAnsi="Calibri" w:cs="Calibri"/>
          <w:b/>
          <w:bCs/>
          <w:sz w:val="22"/>
          <w:szCs w:val="22"/>
          <w:lang w:val="nl-NL"/>
        </w:rPr>
        <w:t xml:space="preserve"> en indien ouder dan 6 jaar, getest te worden</w:t>
      </w:r>
      <w:r w:rsidRPr="00505C48">
        <w:rPr>
          <w:rFonts w:ascii="Calibri" w:hAnsi="Calibri" w:cs="Calibri"/>
          <w:b/>
          <w:bCs/>
          <w:sz w:val="22"/>
          <w:szCs w:val="22"/>
          <w:lang w:val="nl-NL"/>
        </w:rPr>
        <w:t>.</w:t>
      </w:r>
      <w:r w:rsidRPr="00505C48">
        <w:rPr>
          <w:rFonts w:ascii="Calibri" w:hAnsi="Calibri" w:cs="Calibri"/>
          <w:sz w:val="22"/>
          <w:szCs w:val="22"/>
          <w:lang w:val="nl-NL"/>
        </w:rPr>
        <w:t xml:space="preserve"> Ook al impliceert dit dat ze hierdoor de </w:t>
      </w:r>
      <w:r w:rsidR="000B69CD" w:rsidRPr="00505C48">
        <w:rPr>
          <w:rFonts w:ascii="Calibri" w:hAnsi="Calibri" w:cs="Calibri"/>
          <w:sz w:val="22"/>
          <w:szCs w:val="22"/>
          <w:lang w:val="nl-NL"/>
        </w:rPr>
        <w:t xml:space="preserve">opstart van de school </w:t>
      </w:r>
      <w:r w:rsidR="003B45F7" w:rsidRPr="00505C48">
        <w:rPr>
          <w:rFonts w:ascii="Calibri" w:hAnsi="Calibri" w:cs="Calibri"/>
          <w:sz w:val="22"/>
          <w:szCs w:val="22"/>
          <w:lang w:val="nl-NL"/>
        </w:rPr>
        <w:t xml:space="preserve">missen. </w:t>
      </w:r>
      <w:r w:rsidR="000B69CD" w:rsidRPr="00505C48">
        <w:rPr>
          <w:rFonts w:ascii="Calibri" w:hAnsi="Calibri" w:cs="Calibri"/>
          <w:sz w:val="22"/>
          <w:szCs w:val="22"/>
          <w:lang w:val="nl-NL"/>
        </w:rPr>
        <w:t xml:space="preserve">Op deze manier wil men alvast een </w:t>
      </w:r>
      <w:r w:rsidR="000B69CD" w:rsidRPr="00505C48">
        <w:rPr>
          <w:rFonts w:ascii="Calibri" w:hAnsi="Calibri" w:cs="Calibri"/>
          <w:b/>
          <w:bCs/>
          <w:sz w:val="22"/>
          <w:szCs w:val="22"/>
          <w:lang w:val="nl-NL"/>
        </w:rPr>
        <w:t>negatieve impact in de scholen vermijden</w:t>
      </w:r>
      <w:r w:rsidR="000B69CD" w:rsidRPr="00505C48">
        <w:rPr>
          <w:rFonts w:ascii="Calibri" w:hAnsi="Calibri" w:cs="Calibri"/>
          <w:sz w:val="22"/>
          <w:szCs w:val="22"/>
          <w:lang w:val="nl-NL"/>
        </w:rPr>
        <w:t xml:space="preserve">, veroorzaakt door </w:t>
      </w:r>
      <w:r w:rsidR="00DD6B8C" w:rsidRPr="00505C48">
        <w:rPr>
          <w:rFonts w:ascii="Calibri" w:hAnsi="Calibri" w:cs="Calibri"/>
          <w:sz w:val="22"/>
          <w:szCs w:val="22"/>
          <w:lang w:val="nl-NL"/>
        </w:rPr>
        <w:t xml:space="preserve">een </w:t>
      </w:r>
      <w:r w:rsidR="000B69CD" w:rsidRPr="00505C48">
        <w:rPr>
          <w:rFonts w:ascii="Calibri" w:hAnsi="Calibri" w:cs="Calibri"/>
          <w:sz w:val="22"/>
          <w:szCs w:val="22"/>
          <w:lang w:val="nl-NL"/>
        </w:rPr>
        <w:t xml:space="preserve">besmetting opgelopen in </w:t>
      </w:r>
      <w:r w:rsidR="00DD6B8C" w:rsidRPr="00505C48">
        <w:rPr>
          <w:rFonts w:ascii="Calibri" w:hAnsi="Calibri" w:cs="Calibri"/>
          <w:sz w:val="22"/>
          <w:szCs w:val="22"/>
          <w:lang w:val="nl-NL"/>
        </w:rPr>
        <w:t xml:space="preserve">een </w:t>
      </w:r>
      <w:r w:rsidR="000B69CD" w:rsidRPr="00505C48">
        <w:rPr>
          <w:rFonts w:ascii="Calibri" w:hAnsi="Calibri" w:cs="Calibri"/>
          <w:sz w:val="22"/>
          <w:szCs w:val="22"/>
          <w:lang w:val="nl-NL"/>
        </w:rPr>
        <w:t xml:space="preserve">rode zone. </w:t>
      </w:r>
    </w:p>
    <w:p w:rsidR="005476F5" w:rsidRPr="00505C48" w:rsidRDefault="005476F5" w:rsidP="001B2BF8">
      <w:pPr>
        <w:pStyle w:val="NormalWeb"/>
        <w:rPr>
          <w:rFonts w:ascii="Calibri" w:hAnsi="Calibri" w:cs="Calibri"/>
          <w:sz w:val="22"/>
          <w:szCs w:val="22"/>
          <w:lang w:val="nl-NL"/>
        </w:rPr>
      </w:pPr>
    </w:p>
    <w:p w:rsidR="005476F5" w:rsidRPr="00505C48" w:rsidRDefault="005476F5" w:rsidP="00987B5F">
      <w:pPr>
        <w:pStyle w:val="NormalWeb"/>
        <w:contextualSpacing/>
        <w:jc w:val="both"/>
        <w:rPr>
          <w:rFonts w:ascii="Calibri" w:hAnsi="Calibri" w:cs="Calibri"/>
          <w:b/>
          <w:bCs/>
          <w:sz w:val="22"/>
          <w:szCs w:val="22"/>
          <w:lang w:val="nl-NL"/>
        </w:rPr>
      </w:pPr>
      <w:r w:rsidRPr="00505C48">
        <w:rPr>
          <w:rFonts w:ascii="Calibri" w:hAnsi="Calibri" w:cs="Calibri"/>
          <w:b/>
          <w:bCs/>
          <w:sz w:val="22"/>
          <w:szCs w:val="22"/>
          <w:lang w:val="nl-NL"/>
        </w:rPr>
        <w:lastRenderedPageBreak/>
        <w:t xml:space="preserve">Sensibilisering blijft een noodzaak  </w:t>
      </w:r>
    </w:p>
    <w:p w:rsidR="005476F5" w:rsidRPr="00505C48" w:rsidRDefault="005476F5" w:rsidP="00987B5F">
      <w:pPr>
        <w:pStyle w:val="NormalWeb"/>
        <w:contextualSpacing/>
        <w:jc w:val="both"/>
        <w:rPr>
          <w:rFonts w:ascii="Calibri" w:hAnsi="Calibri" w:cs="Calibri"/>
          <w:sz w:val="22"/>
          <w:szCs w:val="22"/>
          <w:lang w:val="nl-NL"/>
        </w:rPr>
      </w:pPr>
    </w:p>
    <w:p w:rsidR="001B0CEB" w:rsidRPr="00505C48" w:rsidRDefault="001B2BF8" w:rsidP="00987B5F">
      <w:pPr>
        <w:pStyle w:val="NormalWeb"/>
        <w:contextualSpacing/>
        <w:jc w:val="both"/>
        <w:rPr>
          <w:rFonts w:ascii="Calibri" w:hAnsi="Calibri" w:cs="Calibri"/>
          <w:b/>
          <w:bCs/>
          <w:sz w:val="22"/>
          <w:szCs w:val="22"/>
          <w:lang w:val="nl-NL"/>
        </w:rPr>
      </w:pPr>
      <w:r w:rsidRPr="00505C48">
        <w:rPr>
          <w:rFonts w:ascii="Calibri" w:hAnsi="Calibri" w:cs="Calibri"/>
          <w:sz w:val="22"/>
          <w:szCs w:val="22"/>
          <w:lang w:val="nl-NL"/>
        </w:rPr>
        <w:t>In de Brusselse regio werd</w:t>
      </w:r>
      <w:r w:rsidR="001B0CEB" w:rsidRPr="00505C48">
        <w:rPr>
          <w:rFonts w:ascii="Calibri" w:hAnsi="Calibri" w:cs="Calibri"/>
          <w:sz w:val="22"/>
          <w:szCs w:val="22"/>
          <w:lang w:val="nl-NL"/>
        </w:rPr>
        <w:t xml:space="preserve">en de laatste weken verschillende acties ondernomen </w:t>
      </w:r>
      <w:r w:rsidR="000B69CD" w:rsidRPr="00505C48">
        <w:rPr>
          <w:rFonts w:ascii="Calibri" w:hAnsi="Calibri" w:cs="Calibri"/>
          <w:sz w:val="22"/>
          <w:szCs w:val="22"/>
          <w:lang w:val="nl-NL"/>
        </w:rPr>
        <w:t xml:space="preserve">door de GGC in samenwerking met </w:t>
      </w:r>
      <w:r w:rsidR="00DD6B8C" w:rsidRPr="00505C48">
        <w:rPr>
          <w:rFonts w:ascii="Calibri" w:hAnsi="Calibri" w:cs="Calibri"/>
          <w:sz w:val="22"/>
          <w:szCs w:val="22"/>
          <w:lang w:val="nl-NL"/>
        </w:rPr>
        <w:t>het Gewest en de 19 gemeenten</w:t>
      </w:r>
      <w:r w:rsidR="000B69CD" w:rsidRPr="00505C48">
        <w:rPr>
          <w:rFonts w:ascii="Calibri" w:hAnsi="Calibri" w:cs="Calibri"/>
          <w:sz w:val="22"/>
          <w:szCs w:val="22"/>
          <w:lang w:val="nl-NL"/>
        </w:rPr>
        <w:t xml:space="preserve"> </w:t>
      </w:r>
      <w:r w:rsidR="001B0CEB" w:rsidRPr="00505C48">
        <w:rPr>
          <w:rFonts w:ascii="Calibri" w:hAnsi="Calibri" w:cs="Calibri"/>
          <w:sz w:val="22"/>
          <w:szCs w:val="22"/>
          <w:lang w:val="nl-NL"/>
        </w:rPr>
        <w:t>om de inwoners te informeren, te sensibiliseren en te mot</w:t>
      </w:r>
      <w:r w:rsidR="008B33D2" w:rsidRPr="00505C48">
        <w:rPr>
          <w:rFonts w:ascii="Calibri" w:hAnsi="Calibri" w:cs="Calibri"/>
          <w:sz w:val="22"/>
          <w:szCs w:val="22"/>
          <w:lang w:val="nl-NL"/>
        </w:rPr>
        <w:t>i</w:t>
      </w:r>
      <w:r w:rsidR="001B0CEB" w:rsidRPr="00505C48">
        <w:rPr>
          <w:rFonts w:ascii="Calibri" w:hAnsi="Calibri" w:cs="Calibri"/>
          <w:sz w:val="22"/>
          <w:szCs w:val="22"/>
          <w:lang w:val="nl-NL"/>
        </w:rPr>
        <w:t xml:space="preserve">veren om deze maatregelen te volgen. </w:t>
      </w:r>
    </w:p>
    <w:p w:rsidR="00E90E02" w:rsidRPr="00505C48" w:rsidRDefault="00E90E02" w:rsidP="00987B5F">
      <w:pPr>
        <w:pStyle w:val="NormalWeb"/>
        <w:contextualSpacing/>
        <w:jc w:val="both"/>
        <w:rPr>
          <w:rFonts w:ascii="Calibri" w:hAnsi="Calibri" w:cs="Calibri"/>
          <w:sz w:val="22"/>
          <w:szCs w:val="22"/>
          <w:lang w:val="nl-NL"/>
        </w:rPr>
      </w:pPr>
    </w:p>
    <w:p w:rsidR="00DD6B8C" w:rsidRPr="00505C48" w:rsidRDefault="001B0CEB" w:rsidP="00987B5F">
      <w:pPr>
        <w:pStyle w:val="NormalWeb"/>
        <w:contextualSpacing/>
        <w:jc w:val="both"/>
        <w:rPr>
          <w:rFonts w:ascii="Calibri" w:hAnsi="Calibri" w:cs="Calibri"/>
          <w:sz w:val="22"/>
          <w:szCs w:val="22"/>
          <w:lang w:val="nl-NL"/>
        </w:rPr>
      </w:pPr>
      <w:r w:rsidRPr="00505C48">
        <w:rPr>
          <w:rFonts w:ascii="Calibri" w:hAnsi="Calibri" w:cs="Calibri"/>
          <w:sz w:val="22"/>
          <w:szCs w:val="22"/>
          <w:lang w:val="nl-NL"/>
        </w:rPr>
        <w:t xml:space="preserve">Sinds 19/08 werden </w:t>
      </w:r>
      <w:r w:rsidRPr="00505C48">
        <w:rPr>
          <w:rFonts w:ascii="Calibri" w:hAnsi="Calibri" w:cs="Calibri"/>
          <w:b/>
          <w:bCs/>
          <w:sz w:val="22"/>
          <w:szCs w:val="22"/>
          <w:lang w:val="nl-NL"/>
        </w:rPr>
        <w:t>94% van alle reizigers</w:t>
      </w:r>
      <w:r w:rsidRPr="00505C48">
        <w:rPr>
          <w:rFonts w:ascii="Calibri" w:hAnsi="Calibri" w:cs="Calibri"/>
          <w:sz w:val="22"/>
          <w:szCs w:val="22"/>
          <w:lang w:val="nl-NL"/>
        </w:rPr>
        <w:t xml:space="preserve"> die via een online </w:t>
      </w:r>
      <w:r w:rsidR="000B69CD" w:rsidRPr="00505C48">
        <w:rPr>
          <w:rFonts w:ascii="Calibri" w:hAnsi="Calibri" w:cs="Calibri"/>
          <w:sz w:val="22"/>
          <w:szCs w:val="22"/>
          <w:lang w:val="nl-NL"/>
        </w:rPr>
        <w:t>PLF-document</w:t>
      </w:r>
      <w:r w:rsidRPr="00505C48">
        <w:rPr>
          <w:rFonts w:ascii="Calibri" w:hAnsi="Calibri" w:cs="Calibri"/>
          <w:sz w:val="22"/>
          <w:szCs w:val="22"/>
          <w:lang w:val="nl-NL"/>
        </w:rPr>
        <w:t xml:space="preserve"> aangaven dat zij uit een rode zone terugkeerden</w:t>
      </w:r>
      <w:r w:rsidR="00DD6B8C" w:rsidRPr="00505C48">
        <w:rPr>
          <w:rFonts w:ascii="Calibri" w:hAnsi="Calibri" w:cs="Calibri"/>
          <w:sz w:val="22"/>
          <w:szCs w:val="22"/>
          <w:lang w:val="nl-NL"/>
        </w:rPr>
        <w:t>,</w:t>
      </w:r>
      <w:r w:rsidRPr="00505C48">
        <w:rPr>
          <w:rFonts w:ascii="Calibri" w:hAnsi="Calibri" w:cs="Calibri"/>
          <w:sz w:val="22"/>
          <w:szCs w:val="22"/>
          <w:lang w:val="nl-NL"/>
        </w:rPr>
        <w:t xml:space="preserve"> </w:t>
      </w:r>
      <w:r w:rsidR="00DD6B8C" w:rsidRPr="00505C48">
        <w:rPr>
          <w:rFonts w:ascii="Calibri" w:hAnsi="Calibri" w:cs="Calibri"/>
          <w:b/>
          <w:bCs/>
          <w:sz w:val="22"/>
          <w:szCs w:val="22"/>
          <w:lang w:val="nl-NL"/>
        </w:rPr>
        <w:t xml:space="preserve">opgebeld </w:t>
      </w:r>
      <w:r w:rsidRPr="00505C48">
        <w:rPr>
          <w:rFonts w:ascii="Calibri" w:hAnsi="Calibri" w:cs="Calibri"/>
          <w:b/>
          <w:bCs/>
          <w:sz w:val="22"/>
          <w:szCs w:val="22"/>
          <w:lang w:val="nl-NL"/>
        </w:rPr>
        <w:t>door het contactcenter</w:t>
      </w:r>
      <w:r w:rsidRPr="00505C48">
        <w:rPr>
          <w:rFonts w:ascii="Calibri" w:hAnsi="Calibri" w:cs="Calibri"/>
          <w:sz w:val="22"/>
          <w:szCs w:val="22"/>
          <w:lang w:val="nl-NL"/>
        </w:rPr>
        <w:t xml:space="preserve"> om na te gaan of zij de verplichte maatregelen in acht namen. </w:t>
      </w:r>
      <w:r w:rsidR="00B5003F" w:rsidRPr="00505C48">
        <w:rPr>
          <w:rFonts w:ascii="Calibri" w:hAnsi="Calibri" w:cs="Calibri"/>
          <w:sz w:val="22"/>
          <w:szCs w:val="22"/>
          <w:lang w:val="nl-NL"/>
        </w:rPr>
        <w:t>92% van de</w:t>
      </w:r>
      <w:r w:rsidR="00E57D97" w:rsidRPr="00505C48">
        <w:rPr>
          <w:rFonts w:ascii="Calibri" w:hAnsi="Calibri" w:cs="Calibri"/>
          <w:sz w:val="22"/>
          <w:szCs w:val="22"/>
          <w:lang w:val="nl-NL"/>
        </w:rPr>
        <w:t xml:space="preserve"> bereikte</w:t>
      </w:r>
      <w:r w:rsidR="00B5003F" w:rsidRPr="00505C48">
        <w:rPr>
          <w:rFonts w:ascii="Calibri" w:hAnsi="Calibri" w:cs="Calibri"/>
          <w:sz w:val="22"/>
          <w:szCs w:val="22"/>
          <w:lang w:val="nl-NL"/>
        </w:rPr>
        <w:t xml:space="preserve"> </w:t>
      </w:r>
      <w:r w:rsidR="00DD6B8C" w:rsidRPr="00505C48">
        <w:rPr>
          <w:rFonts w:ascii="Calibri" w:hAnsi="Calibri" w:cs="Calibri"/>
          <w:sz w:val="22"/>
          <w:szCs w:val="22"/>
          <w:lang w:val="nl-NL"/>
        </w:rPr>
        <w:t>personen</w:t>
      </w:r>
      <w:r w:rsidR="00B5003F" w:rsidRPr="00505C48">
        <w:rPr>
          <w:rFonts w:ascii="Calibri" w:hAnsi="Calibri" w:cs="Calibri"/>
          <w:sz w:val="22"/>
          <w:szCs w:val="22"/>
          <w:lang w:val="nl-NL"/>
        </w:rPr>
        <w:t xml:space="preserve"> bevestigden een </w:t>
      </w:r>
      <w:proofErr w:type="gramStart"/>
      <w:r w:rsidR="00B5003F" w:rsidRPr="00505C48">
        <w:rPr>
          <w:rFonts w:ascii="Calibri" w:hAnsi="Calibri" w:cs="Calibri"/>
          <w:sz w:val="22"/>
          <w:szCs w:val="22"/>
          <w:lang w:val="nl-NL"/>
        </w:rPr>
        <w:t>SMS</w:t>
      </w:r>
      <w:proofErr w:type="gramEnd"/>
      <w:r w:rsidR="00B5003F" w:rsidRPr="00505C48">
        <w:rPr>
          <w:rFonts w:ascii="Calibri" w:hAnsi="Calibri" w:cs="Calibri"/>
          <w:sz w:val="22"/>
          <w:szCs w:val="22"/>
          <w:lang w:val="nl-NL"/>
        </w:rPr>
        <w:t xml:space="preserve"> met </w:t>
      </w:r>
      <w:r w:rsidR="003B45F7" w:rsidRPr="00505C48">
        <w:rPr>
          <w:rFonts w:ascii="Calibri" w:hAnsi="Calibri" w:cs="Calibri"/>
          <w:sz w:val="22"/>
          <w:szCs w:val="22"/>
          <w:lang w:val="nl-NL"/>
        </w:rPr>
        <w:t>CPC-code</w:t>
      </w:r>
      <w:r w:rsidR="00B5003F" w:rsidRPr="00505C48">
        <w:rPr>
          <w:rFonts w:ascii="Calibri" w:hAnsi="Calibri" w:cs="Calibri"/>
          <w:sz w:val="22"/>
          <w:szCs w:val="22"/>
          <w:lang w:val="nl-NL"/>
        </w:rPr>
        <w:t xml:space="preserve"> te hebben ontvangen om zich aan te bieden bij één van de vele voorhanden testcentra.</w:t>
      </w:r>
    </w:p>
    <w:p w:rsidR="00E90E02" w:rsidRPr="00505C48" w:rsidRDefault="00E90E02" w:rsidP="00987B5F">
      <w:pPr>
        <w:pStyle w:val="NormalWeb"/>
        <w:contextualSpacing/>
        <w:jc w:val="both"/>
        <w:rPr>
          <w:rFonts w:ascii="Calibri" w:hAnsi="Calibri" w:cs="Calibri"/>
          <w:sz w:val="22"/>
          <w:szCs w:val="22"/>
          <w:lang w:val="nl-NL"/>
        </w:rPr>
      </w:pPr>
    </w:p>
    <w:p w:rsidR="00DD6B8C" w:rsidRPr="00505C48" w:rsidRDefault="00DD6B8C" w:rsidP="00987B5F">
      <w:pPr>
        <w:pStyle w:val="NormalWeb"/>
        <w:contextualSpacing/>
        <w:jc w:val="both"/>
        <w:rPr>
          <w:rFonts w:ascii="Calibri" w:hAnsi="Calibri" w:cs="Calibri"/>
          <w:sz w:val="22"/>
          <w:szCs w:val="22"/>
          <w:lang w:val="nl-NL"/>
        </w:rPr>
      </w:pPr>
      <w:r w:rsidRPr="00505C48">
        <w:rPr>
          <w:rFonts w:ascii="Calibri" w:hAnsi="Calibri" w:cs="Calibri"/>
          <w:sz w:val="22"/>
          <w:szCs w:val="22"/>
          <w:lang w:val="nl-NL"/>
        </w:rPr>
        <w:t xml:space="preserve">Sinds 26/08 ontvangen alle reizigers die via een online PLF-document aangaven dat zij uit een rode zone terugkeerden, een herinnerings-sms indien zij hun test nog niet zouden hebben laten uitvoeren binnen 48 uur na aankomst in België. </w:t>
      </w:r>
    </w:p>
    <w:p w:rsidR="001B0CEB" w:rsidRPr="00505C48" w:rsidRDefault="00DD6B8C" w:rsidP="00987B5F">
      <w:pPr>
        <w:pStyle w:val="NormalWeb"/>
        <w:jc w:val="both"/>
        <w:rPr>
          <w:rFonts w:ascii="Calibri" w:hAnsi="Calibri" w:cs="Calibri"/>
          <w:sz w:val="22"/>
          <w:szCs w:val="22"/>
          <w:lang w:val="nl-NL"/>
        </w:rPr>
      </w:pPr>
      <w:r w:rsidRPr="00505C48">
        <w:rPr>
          <w:rFonts w:ascii="Calibri" w:hAnsi="Calibri" w:cs="Calibri"/>
          <w:sz w:val="22"/>
          <w:szCs w:val="22"/>
          <w:lang w:val="nl-NL"/>
        </w:rPr>
        <w:t>Daarnaast worden ook alle reizigers die een manueel PLF</w:t>
      </w:r>
      <w:r w:rsidR="00E90E02" w:rsidRPr="00505C48">
        <w:rPr>
          <w:rFonts w:ascii="Calibri" w:hAnsi="Calibri" w:cs="Calibri"/>
          <w:sz w:val="22"/>
          <w:szCs w:val="22"/>
          <w:lang w:val="nl-NL"/>
        </w:rPr>
        <w:t>-</w:t>
      </w:r>
      <w:r w:rsidRPr="00505C48">
        <w:rPr>
          <w:rFonts w:ascii="Calibri" w:hAnsi="Calibri" w:cs="Calibri"/>
          <w:sz w:val="22"/>
          <w:szCs w:val="22"/>
          <w:lang w:val="nl-NL"/>
        </w:rPr>
        <w:t>formulier invulden</w:t>
      </w:r>
      <w:r w:rsidR="00E90E02" w:rsidRPr="00505C48">
        <w:rPr>
          <w:rFonts w:ascii="Calibri" w:hAnsi="Calibri" w:cs="Calibri"/>
          <w:sz w:val="22"/>
          <w:szCs w:val="22"/>
          <w:lang w:val="nl-NL"/>
        </w:rPr>
        <w:t>,</w:t>
      </w:r>
      <w:r w:rsidRPr="00505C48">
        <w:rPr>
          <w:rFonts w:ascii="Calibri" w:hAnsi="Calibri" w:cs="Calibri"/>
          <w:sz w:val="22"/>
          <w:szCs w:val="22"/>
          <w:lang w:val="nl-NL"/>
        </w:rPr>
        <w:t xml:space="preserve"> persoonlijk </w:t>
      </w:r>
      <w:r w:rsidR="00E90E02" w:rsidRPr="00505C48">
        <w:rPr>
          <w:rFonts w:ascii="Calibri" w:hAnsi="Calibri" w:cs="Calibri"/>
          <w:sz w:val="22"/>
          <w:szCs w:val="22"/>
          <w:lang w:val="nl-NL"/>
        </w:rPr>
        <w:t xml:space="preserve">opgebeld door het lokale callcenter en doorverwezen naar een arts. </w:t>
      </w:r>
    </w:p>
    <w:p w:rsidR="00B5003F" w:rsidRPr="00505C48" w:rsidRDefault="00B5003F" w:rsidP="00987B5F">
      <w:pPr>
        <w:pStyle w:val="NormalWeb"/>
        <w:jc w:val="both"/>
        <w:rPr>
          <w:rFonts w:ascii="Calibri" w:hAnsi="Calibri" w:cs="Calibri"/>
          <w:sz w:val="22"/>
          <w:szCs w:val="22"/>
          <w:lang w:val="nl-NL"/>
        </w:rPr>
      </w:pPr>
      <w:r w:rsidRPr="00505C48">
        <w:rPr>
          <w:rFonts w:ascii="Calibri" w:hAnsi="Calibri" w:cs="Calibri"/>
          <w:sz w:val="22"/>
          <w:szCs w:val="22"/>
          <w:lang w:val="nl-NL"/>
        </w:rPr>
        <w:t xml:space="preserve">Er worden nog tal van terugkerende reizigers verwacht in de maand september en ook in najaar zal men reizen en wellicht nog onderhevig zijn aan deze maatregelen. </w:t>
      </w:r>
      <w:r w:rsidR="000B69CD" w:rsidRPr="00505C48">
        <w:rPr>
          <w:rFonts w:ascii="Calibri" w:hAnsi="Calibri" w:cs="Calibri"/>
          <w:sz w:val="22"/>
          <w:szCs w:val="22"/>
          <w:lang w:val="nl-NL"/>
        </w:rPr>
        <w:t>Teneinde de infectieketen te doorbreken</w:t>
      </w:r>
      <w:r w:rsidR="003B45F7" w:rsidRPr="00505C48">
        <w:rPr>
          <w:rFonts w:ascii="Calibri" w:hAnsi="Calibri" w:cs="Calibri"/>
          <w:sz w:val="22"/>
          <w:szCs w:val="22"/>
          <w:lang w:val="nl-NL"/>
        </w:rPr>
        <w:t xml:space="preserve">, nieuwe virushaarden te vermijden </w:t>
      </w:r>
      <w:r w:rsidR="000B69CD" w:rsidRPr="00505C48">
        <w:rPr>
          <w:rFonts w:ascii="Calibri" w:hAnsi="Calibri" w:cs="Calibri"/>
          <w:sz w:val="22"/>
          <w:szCs w:val="22"/>
          <w:lang w:val="nl-NL"/>
        </w:rPr>
        <w:t xml:space="preserve">is het belangrijk dat </w:t>
      </w:r>
      <w:r w:rsidR="003B45F7" w:rsidRPr="00505C48">
        <w:rPr>
          <w:rFonts w:ascii="Calibri" w:hAnsi="Calibri" w:cs="Calibri"/>
          <w:sz w:val="22"/>
          <w:szCs w:val="22"/>
          <w:lang w:val="nl-NL"/>
        </w:rPr>
        <w:t xml:space="preserve">mensen gemotiveerd blijven om de maatregelen te blijven volgen. </w:t>
      </w:r>
    </w:p>
    <w:p w:rsidR="001B2BF8" w:rsidRPr="00505C48" w:rsidRDefault="0089727C" w:rsidP="00987B5F">
      <w:pPr>
        <w:pStyle w:val="NormalWeb"/>
        <w:jc w:val="both"/>
        <w:rPr>
          <w:rFonts w:ascii="Calibri" w:hAnsi="Calibri" w:cs="Calibri"/>
          <w:sz w:val="22"/>
          <w:szCs w:val="22"/>
          <w:lang w:val="nl-NL"/>
        </w:rPr>
      </w:pPr>
      <w:r w:rsidRPr="00505C48">
        <w:rPr>
          <w:rFonts w:ascii="Calibri" w:hAnsi="Calibri" w:cs="Calibri"/>
          <w:sz w:val="22"/>
          <w:szCs w:val="22"/>
          <w:lang w:val="nl-NL"/>
        </w:rPr>
        <w:t xml:space="preserve">Voor meer informatie: </w:t>
      </w:r>
    </w:p>
    <w:p w:rsidR="0089727C" w:rsidRPr="00505C48" w:rsidRDefault="006C2DE4" w:rsidP="00987B5F">
      <w:pPr>
        <w:pStyle w:val="NormalWeb"/>
        <w:contextualSpacing/>
        <w:jc w:val="both"/>
        <w:rPr>
          <w:rFonts w:ascii="Calibri" w:hAnsi="Calibri" w:cs="Calibri"/>
          <w:sz w:val="22"/>
          <w:szCs w:val="22"/>
          <w:lang w:val="nl-NL"/>
        </w:rPr>
      </w:pPr>
      <w:hyperlink r:id="rId8" w:history="1">
        <w:r w:rsidR="0089727C" w:rsidRPr="00505C48">
          <w:rPr>
            <w:rStyle w:val="Lienhypertexte"/>
            <w:rFonts w:ascii="Calibri" w:hAnsi="Calibri" w:cs="Calibri"/>
            <w:sz w:val="22"/>
            <w:szCs w:val="22"/>
            <w:lang w:val="nl-NL"/>
          </w:rPr>
          <w:t>https://www.ccc-ggc.brussels/nl/news/covid-19-praktische-fiches</w:t>
        </w:r>
      </w:hyperlink>
      <w:r w:rsidR="0089727C" w:rsidRPr="00505C48">
        <w:rPr>
          <w:rFonts w:ascii="Calibri" w:hAnsi="Calibri" w:cs="Calibri"/>
          <w:sz w:val="22"/>
          <w:szCs w:val="22"/>
          <w:lang w:val="nl-NL"/>
        </w:rPr>
        <w:t xml:space="preserve"> </w:t>
      </w:r>
    </w:p>
    <w:p w:rsidR="0089727C" w:rsidRPr="00505C48" w:rsidRDefault="006C2DE4" w:rsidP="00987B5F">
      <w:pPr>
        <w:pStyle w:val="NormalWeb"/>
        <w:contextualSpacing/>
        <w:jc w:val="both"/>
        <w:rPr>
          <w:rFonts w:ascii="Calibri" w:hAnsi="Calibri" w:cs="Calibri"/>
          <w:sz w:val="22"/>
          <w:szCs w:val="22"/>
          <w:lang w:val="nl-NL"/>
        </w:rPr>
      </w:pPr>
      <w:hyperlink r:id="rId9" w:history="1">
        <w:r w:rsidR="0089727C" w:rsidRPr="00505C48">
          <w:rPr>
            <w:rStyle w:val="Lienhypertexte"/>
            <w:rFonts w:ascii="Calibri" w:hAnsi="Calibri" w:cs="Calibri"/>
            <w:sz w:val="22"/>
            <w:szCs w:val="22"/>
            <w:lang w:val="nl-NL"/>
          </w:rPr>
          <w:t>https://coronavirus.brussels/index.php/nl/waar-kunt-u-een-test-in-brussel-afnemen/</w:t>
        </w:r>
      </w:hyperlink>
    </w:p>
    <w:p w:rsidR="0089727C" w:rsidRPr="00505C48" w:rsidRDefault="0089727C" w:rsidP="00987B5F">
      <w:pPr>
        <w:pStyle w:val="NormalWeb"/>
        <w:contextualSpacing/>
        <w:jc w:val="both"/>
        <w:rPr>
          <w:rFonts w:ascii="Calibri" w:hAnsi="Calibri" w:cs="Calibri"/>
          <w:sz w:val="22"/>
          <w:szCs w:val="22"/>
          <w:lang w:val="nl-NL"/>
        </w:rPr>
      </w:pPr>
    </w:p>
    <w:p w:rsidR="00EF7E9D" w:rsidRPr="00505C48" w:rsidRDefault="0089727C" w:rsidP="00987B5F">
      <w:pPr>
        <w:pStyle w:val="NormalWeb"/>
        <w:contextualSpacing/>
        <w:jc w:val="both"/>
        <w:rPr>
          <w:rFonts w:ascii="Calibri" w:hAnsi="Calibri" w:cs="Calibri"/>
          <w:sz w:val="22"/>
          <w:szCs w:val="22"/>
          <w:lang w:val="nl-NL"/>
        </w:rPr>
      </w:pPr>
      <w:r w:rsidRPr="00505C48">
        <w:rPr>
          <w:rFonts w:ascii="Calibri" w:hAnsi="Calibri" w:cs="Calibri"/>
          <w:sz w:val="22"/>
          <w:szCs w:val="22"/>
          <w:lang w:val="nl-NL"/>
        </w:rPr>
        <w:t>Perscontact</w:t>
      </w:r>
      <w:r w:rsidR="00EF7E9D" w:rsidRPr="00505C48">
        <w:rPr>
          <w:rFonts w:ascii="Calibri" w:hAnsi="Calibri" w:cs="Calibri"/>
          <w:sz w:val="22"/>
          <w:szCs w:val="22"/>
          <w:lang w:val="nl-NL"/>
        </w:rPr>
        <w:t xml:space="preserve">: </w:t>
      </w:r>
      <w:r w:rsidRPr="00505C48">
        <w:rPr>
          <w:rFonts w:ascii="Calibri" w:hAnsi="Calibri" w:cs="Calibri"/>
          <w:sz w:val="22"/>
          <w:szCs w:val="22"/>
          <w:lang w:val="nl-NL"/>
        </w:rPr>
        <w:t xml:space="preserve">Heidi </w:t>
      </w:r>
      <w:proofErr w:type="spellStart"/>
      <w:r w:rsidRPr="00505C48">
        <w:rPr>
          <w:rFonts w:ascii="Calibri" w:hAnsi="Calibri" w:cs="Calibri"/>
          <w:sz w:val="22"/>
          <w:szCs w:val="22"/>
          <w:lang w:val="nl-NL"/>
        </w:rPr>
        <w:t>Smitt</w:t>
      </w:r>
      <w:proofErr w:type="spellEnd"/>
    </w:p>
    <w:p w:rsidR="00EF7E9D" w:rsidRPr="00505C48" w:rsidRDefault="006C2DE4" w:rsidP="00987B5F">
      <w:pPr>
        <w:pStyle w:val="NormalWeb"/>
        <w:contextualSpacing/>
        <w:jc w:val="both"/>
        <w:rPr>
          <w:rFonts w:ascii="Calibri" w:hAnsi="Calibri" w:cs="Calibri"/>
          <w:sz w:val="22"/>
          <w:szCs w:val="22"/>
          <w:lang w:val="nl-NL"/>
        </w:rPr>
      </w:pPr>
      <w:hyperlink r:id="rId10" w:history="1">
        <w:r w:rsidR="00EF7E9D" w:rsidRPr="00505C48">
          <w:rPr>
            <w:rStyle w:val="Lienhypertexte"/>
            <w:rFonts w:ascii="Calibri" w:hAnsi="Calibri" w:cs="Calibri"/>
            <w:sz w:val="22"/>
            <w:szCs w:val="22"/>
            <w:lang w:val="nl-NL"/>
          </w:rPr>
          <w:t>hsmitt@ggc.brussels</w:t>
        </w:r>
      </w:hyperlink>
      <w:r w:rsidR="0089727C" w:rsidRPr="00505C48">
        <w:rPr>
          <w:rFonts w:ascii="Calibri" w:hAnsi="Calibri" w:cs="Calibri"/>
          <w:sz w:val="22"/>
          <w:szCs w:val="22"/>
          <w:lang w:val="nl-NL"/>
        </w:rPr>
        <w:t xml:space="preserve"> </w:t>
      </w:r>
    </w:p>
    <w:p w:rsidR="0089727C" w:rsidRPr="00505C48" w:rsidRDefault="0089727C" w:rsidP="00987B5F">
      <w:pPr>
        <w:pStyle w:val="NormalWeb"/>
        <w:contextualSpacing/>
        <w:jc w:val="both"/>
        <w:rPr>
          <w:rFonts w:ascii="Calibri" w:hAnsi="Calibri" w:cs="Calibri"/>
          <w:sz w:val="22"/>
          <w:szCs w:val="22"/>
          <w:lang w:val="nl-NL"/>
        </w:rPr>
      </w:pPr>
      <w:r w:rsidRPr="00505C48">
        <w:rPr>
          <w:rFonts w:ascii="Calibri" w:hAnsi="Calibri" w:cs="Calibri"/>
          <w:sz w:val="22"/>
          <w:szCs w:val="22"/>
          <w:lang w:val="nl-NL"/>
        </w:rPr>
        <w:t>0478 78 41 14</w:t>
      </w:r>
    </w:p>
    <w:p w:rsidR="0089727C" w:rsidRPr="00505C48" w:rsidRDefault="0089727C" w:rsidP="00987B5F">
      <w:pPr>
        <w:pStyle w:val="NormalWeb"/>
        <w:jc w:val="both"/>
        <w:rPr>
          <w:rFonts w:ascii="Calibri" w:hAnsi="Calibri" w:cs="Calibri"/>
          <w:sz w:val="22"/>
          <w:szCs w:val="22"/>
          <w:lang w:val="nl-NL"/>
        </w:rPr>
      </w:pPr>
    </w:p>
    <w:p w:rsidR="00DA2748" w:rsidRPr="00505C48" w:rsidRDefault="00DA2748" w:rsidP="00DA2748">
      <w:pPr>
        <w:pStyle w:val="NormalWeb"/>
        <w:rPr>
          <w:rFonts w:ascii="Calibri" w:hAnsi="Calibri" w:cs="Calibri"/>
          <w:sz w:val="22"/>
          <w:szCs w:val="22"/>
          <w:lang w:val="nl-NL"/>
        </w:rPr>
      </w:pPr>
    </w:p>
    <w:p w:rsidR="00DA2748" w:rsidRPr="00505C48" w:rsidRDefault="00DA2748" w:rsidP="00DA2748">
      <w:pPr>
        <w:pStyle w:val="NormalWeb"/>
        <w:rPr>
          <w:rFonts w:ascii="Calibri" w:hAnsi="Calibri" w:cs="Calibri"/>
          <w:sz w:val="22"/>
          <w:szCs w:val="22"/>
          <w:lang w:val="nl-NL"/>
        </w:rPr>
      </w:pPr>
    </w:p>
    <w:p w:rsidR="00DA2748" w:rsidRPr="00505C48" w:rsidRDefault="00DA2748" w:rsidP="00DA2748">
      <w:pPr>
        <w:pStyle w:val="NormalWeb"/>
        <w:rPr>
          <w:lang w:val="nl-NL"/>
        </w:rPr>
      </w:pPr>
    </w:p>
    <w:p w:rsidR="002301B3" w:rsidRPr="00505C48" w:rsidRDefault="006C2DE4">
      <w:pPr>
        <w:rPr>
          <w:lang w:val="nl-NL"/>
        </w:rPr>
      </w:pPr>
    </w:p>
    <w:sectPr w:rsidR="002301B3" w:rsidRPr="00505C48" w:rsidSect="003F65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48"/>
    <w:rsid w:val="000A6AE5"/>
    <w:rsid w:val="000B69CD"/>
    <w:rsid w:val="001B0CEB"/>
    <w:rsid w:val="001B2BF8"/>
    <w:rsid w:val="003B45F7"/>
    <w:rsid w:val="003F656D"/>
    <w:rsid w:val="004B3A4D"/>
    <w:rsid w:val="00505C48"/>
    <w:rsid w:val="005476F5"/>
    <w:rsid w:val="006C2DE4"/>
    <w:rsid w:val="00761495"/>
    <w:rsid w:val="0089418B"/>
    <w:rsid w:val="0089727C"/>
    <w:rsid w:val="008B33D2"/>
    <w:rsid w:val="00987B5F"/>
    <w:rsid w:val="009A56C9"/>
    <w:rsid w:val="009E1BA2"/>
    <w:rsid w:val="00A9159D"/>
    <w:rsid w:val="00B5003F"/>
    <w:rsid w:val="00BD5E12"/>
    <w:rsid w:val="00DA2748"/>
    <w:rsid w:val="00DD6B8C"/>
    <w:rsid w:val="00E424B4"/>
    <w:rsid w:val="00E57D97"/>
    <w:rsid w:val="00E90E02"/>
    <w:rsid w:val="00EF7E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1BB52-6616-9B43-A082-6B5E3E9F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A2748"/>
    <w:pPr>
      <w:spacing w:before="100" w:beforeAutospacing="1" w:after="100" w:afterAutospacing="1"/>
    </w:pPr>
    <w:rPr>
      <w:rFonts w:ascii="Times New Roman" w:eastAsia="Times New Roman" w:hAnsi="Times New Roman" w:cs="Times New Roman"/>
      <w:lang w:eastAsia="nl-NL"/>
    </w:rPr>
  </w:style>
  <w:style w:type="character" w:styleId="Lienhypertexte">
    <w:name w:val="Hyperlink"/>
    <w:basedOn w:val="Policepardfaut"/>
    <w:uiPriority w:val="99"/>
    <w:unhideWhenUsed/>
    <w:rsid w:val="0089727C"/>
    <w:rPr>
      <w:color w:val="0563C1" w:themeColor="hyperlink"/>
      <w:u w:val="single"/>
    </w:rPr>
  </w:style>
  <w:style w:type="character" w:customStyle="1" w:styleId="UnresolvedMention">
    <w:name w:val="Unresolved Mention"/>
    <w:basedOn w:val="Policepardfaut"/>
    <w:uiPriority w:val="99"/>
    <w:semiHidden/>
    <w:unhideWhenUsed/>
    <w:rsid w:val="0089727C"/>
    <w:rPr>
      <w:color w:val="605E5C"/>
      <w:shd w:val="clear" w:color="auto" w:fill="E1DFDD"/>
    </w:rPr>
  </w:style>
  <w:style w:type="character" w:styleId="Lienhypertextesuivivisit">
    <w:name w:val="FollowedHyperlink"/>
    <w:basedOn w:val="Policepardfaut"/>
    <w:uiPriority w:val="99"/>
    <w:semiHidden/>
    <w:unhideWhenUsed/>
    <w:rsid w:val="0089727C"/>
    <w:rPr>
      <w:color w:val="954F72" w:themeColor="followedHyperlink"/>
      <w:u w:val="single"/>
    </w:rPr>
  </w:style>
  <w:style w:type="paragraph" w:styleId="Textedebulles">
    <w:name w:val="Balloon Text"/>
    <w:basedOn w:val="Normal"/>
    <w:link w:val="TextedebullesCar"/>
    <w:uiPriority w:val="99"/>
    <w:semiHidden/>
    <w:unhideWhenUsed/>
    <w:rsid w:val="005476F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476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9621">
      <w:bodyDiv w:val="1"/>
      <w:marLeft w:val="0"/>
      <w:marRight w:val="0"/>
      <w:marTop w:val="0"/>
      <w:marBottom w:val="0"/>
      <w:divBdr>
        <w:top w:val="none" w:sz="0" w:space="0" w:color="auto"/>
        <w:left w:val="none" w:sz="0" w:space="0" w:color="auto"/>
        <w:bottom w:val="none" w:sz="0" w:space="0" w:color="auto"/>
        <w:right w:val="none" w:sz="0" w:space="0" w:color="auto"/>
      </w:divBdr>
      <w:divsChild>
        <w:div w:id="98722116">
          <w:marLeft w:val="0"/>
          <w:marRight w:val="0"/>
          <w:marTop w:val="0"/>
          <w:marBottom w:val="0"/>
          <w:divBdr>
            <w:top w:val="none" w:sz="0" w:space="0" w:color="auto"/>
            <w:left w:val="none" w:sz="0" w:space="0" w:color="auto"/>
            <w:bottom w:val="none" w:sz="0" w:space="0" w:color="auto"/>
            <w:right w:val="none" w:sz="0" w:space="0" w:color="auto"/>
          </w:divBdr>
          <w:divsChild>
            <w:div w:id="56170287">
              <w:marLeft w:val="0"/>
              <w:marRight w:val="0"/>
              <w:marTop w:val="0"/>
              <w:marBottom w:val="0"/>
              <w:divBdr>
                <w:top w:val="none" w:sz="0" w:space="0" w:color="auto"/>
                <w:left w:val="none" w:sz="0" w:space="0" w:color="auto"/>
                <w:bottom w:val="none" w:sz="0" w:space="0" w:color="auto"/>
                <w:right w:val="none" w:sz="0" w:space="0" w:color="auto"/>
              </w:divBdr>
              <w:divsChild>
                <w:div w:id="2655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065">
      <w:bodyDiv w:val="1"/>
      <w:marLeft w:val="0"/>
      <w:marRight w:val="0"/>
      <w:marTop w:val="0"/>
      <w:marBottom w:val="0"/>
      <w:divBdr>
        <w:top w:val="none" w:sz="0" w:space="0" w:color="auto"/>
        <w:left w:val="none" w:sz="0" w:space="0" w:color="auto"/>
        <w:bottom w:val="none" w:sz="0" w:space="0" w:color="auto"/>
        <w:right w:val="none" w:sz="0" w:space="0" w:color="auto"/>
      </w:divBdr>
    </w:div>
    <w:div w:id="257326912">
      <w:bodyDiv w:val="1"/>
      <w:marLeft w:val="0"/>
      <w:marRight w:val="0"/>
      <w:marTop w:val="0"/>
      <w:marBottom w:val="0"/>
      <w:divBdr>
        <w:top w:val="none" w:sz="0" w:space="0" w:color="auto"/>
        <w:left w:val="none" w:sz="0" w:space="0" w:color="auto"/>
        <w:bottom w:val="none" w:sz="0" w:space="0" w:color="auto"/>
        <w:right w:val="none" w:sz="0" w:space="0" w:color="auto"/>
      </w:divBdr>
      <w:divsChild>
        <w:div w:id="2110079248">
          <w:marLeft w:val="0"/>
          <w:marRight w:val="0"/>
          <w:marTop w:val="0"/>
          <w:marBottom w:val="0"/>
          <w:divBdr>
            <w:top w:val="none" w:sz="0" w:space="0" w:color="auto"/>
            <w:left w:val="none" w:sz="0" w:space="0" w:color="auto"/>
            <w:bottom w:val="none" w:sz="0" w:space="0" w:color="auto"/>
            <w:right w:val="none" w:sz="0" w:space="0" w:color="auto"/>
          </w:divBdr>
          <w:divsChild>
            <w:div w:id="4671269">
              <w:marLeft w:val="0"/>
              <w:marRight w:val="0"/>
              <w:marTop w:val="0"/>
              <w:marBottom w:val="0"/>
              <w:divBdr>
                <w:top w:val="none" w:sz="0" w:space="0" w:color="auto"/>
                <w:left w:val="none" w:sz="0" w:space="0" w:color="auto"/>
                <w:bottom w:val="none" w:sz="0" w:space="0" w:color="auto"/>
                <w:right w:val="none" w:sz="0" w:space="0" w:color="auto"/>
              </w:divBdr>
              <w:divsChild>
                <w:div w:id="9991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5721">
      <w:bodyDiv w:val="1"/>
      <w:marLeft w:val="0"/>
      <w:marRight w:val="0"/>
      <w:marTop w:val="0"/>
      <w:marBottom w:val="0"/>
      <w:divBdr>
        <w:top w:val="none" w:sz="0" w:space="0" w:color="auto"/>
        <w:left w:val="none" w:sz="0" w:space="0" w:color="auto"/>
        <w:bottom w:val="none" w:sz="0" w:space="0" w:color="auto"/>
        <w:right w:val="none" w:sz="0" w:space="0" w:color="auto"/>
      </w:divBdr>
      <w:divsChild>
        <w:div w:id="749542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ggc.brussels/nl/news/covid-19-praktische-fiches"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diplomatie.belgium.be/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plomatie.belgium.be/nl" TargetMode="External"/><Relationship Id="rId11" Type="http://schemas.openxmlformats.org/officeDocument/2006/relationships/fontTable" Target="fontTable.xml"/><Relationship Id="rId5" Type="http://schemas.microsoft.com/office/2007/relationships/hdphoto" Target="media/hdphoto1.wdp"/><Relationship Id="rId15" Type="http://schemas.openxmlformats.org/officeDocument/2006/relationships/customXml" Target="../customXml/item3.xml"/><Relationship Id="rId10" Type="http://schemas.openxmlformats.org/officeDocument/2006/relationships/hyperlink" Target="mailto:hsmitt@ggc.brussels" TargetMode="External"/><Relationship Id="rId4" Type="http://schemas.openxmlformats.org/officeDocument/2006/relationships/image" Target="media/image1.png"/><Relationship Id="rId9" Type="http://schemas.openxmlformats.org/officeDocument/2006/relationships/hyperlink" Target="https://coronavirus.brussels/index.php/nl/waar-kunt-u-een-test-in-brussel-afnemen/"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2CC5C89478F4193E254480A39E31C" ma:contentTypeVersion="9" ma:contentTypeDescription="Een nieuw document maken." ma:contentTypeScope="" ma:versionID="211f5ed95947e763d8a0411e943ac9a5">
  <xsd:schema xmlns:xsd="http://www.w3.org/2001/XMLSchema" xmlns:xs="http://www.w3.org/2001/XMLSchema" xmlns:p="http://schemas.microsoft.com/office/2006/metadata/properties" xmlns:ns2="a3bdefd2-cd4c-4314-921a-28c8349bc505" xmlns:ns3="e82a4c53-9e20-457c-b511-8ed3147d395a" targetNamespace="http://schemas.microsoft.com/office/2006/metadata/properties" ma:root="true" ma:fieldsID="9d5df0bcccb2beb60f6e975b6f793e38" ns2:_="" ns3:_="">
    <xsd:import namespace="a3bdefd2-cd4c-4314-921a-28c8349bc505"/>
    <xsd:import namespace="e82a4c53-9e20-457c-b511-8ed3147d39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defd2-cd4c-4314-921a-28c8349bc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2a4c53-9e20-457c-b511-8ed3147d395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B3A0C-B14F-4950-870F-30F41CB35107}"/>
</file>

<file path=customXml/itemProps2.xml><?xml version="1.0" encoding="utf-8"?>
<ds:datastoreItem xmlns:ds="http://schemas.openxmlformats.org/officeDocument/2006/customXml" ds:itemID="{61FFE555-1E2B-42CF-910B-D865294E2CEB}"/>
</file>

<file path=customXml/itemProps3.xml><?xml version="1.0" encoding="utf-8"?>
<ds:datastoreItem xmlns:ds="http://schemas.openxmlformats.org/officeDocument/2006/customXml" ds:itemID="{2B245369-6BDC-4887-A7C4-21AF27B2FA0D}"/>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smitt</dc:creator>
  <cp:keywords/>
  <dc:description/>
  <cp:lastModifiedBy>Cécile Michiels</cp:lastModifiedBy>
  <cp:revision>3</cp:revision>
  <dcterms:created xsi:type="dcterms:W3CDTF">2020-09-02T06:42:00Z</dcterms:created>
  <dcterms:modified xsi:type="dcterms:W3CDTF">2020-09-02T09:44:00Z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0x010100B432CC5C89478F4193E254480A39E31C</vt:lpwstr>
  </property>
</Properties>
</file>