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lang w:eastAsia="en-US"/>
        </w:rPr>
        <w:id w:val="1513946386"/>
        <w:docPartObj>
          <w:docPartGallery w:val="Table of Contents"/>
          <w:docPartUnique/>
        </w:docPartObj>
      </w:sdtPr>
      <w:sdtEndPr>
        <w:rPr>
          <w:b/>
          <w:bCs/>
        </w:rPr>
      </w:sdtEndPr>
      <w:sdtContent>
        <w:p w14:paraId="2C2BA071" w14:textId="31102077" w:rsidR="005F24AD" w:rsidRPr="0086024D" w:rsidRDefault="005F24AD">
          <w:pPr>
            <w:pStyle w:val="Kopvaninhoudsopgave"/>
            <w:rPr>
              <w:rStyle w:val="TitelChar"/>
            </w:rPr>
          </w:pPr>
          <w:r w:rsidRPr="0086024D">
            <w:rPr>
              <w:rStyle w:val="TitelChar"/>
            </w:rPr>
            <w:t>FAQ vaccinati</w:t>
          </w:r>
          <w:r w:rsidR="0086024D" w:rsidRPr="0086024D">
            <w:rPr>
              <w:rStyle w:val="TitelChar"/>
            </w:rPr>
            <w:t>on</w:t>
          </w:r>
        </w:p>
        <w:p w14:paraId="2D007F07" w14:textId="5CC989F7" w:rsidR="00F0401E" w:rsidRPr="0086024D" w:rsidRDefault="0086024D">
          <w:pPr>
            <w:pStyle w:val="Kopvaninhoudsopgave"/>
          </w:pPr>
          <w:r w:rsidRPr="0086024D">
            <w:t>Sommaire</w:t>
          </w:r>
        </w:p>
        <w:p w14:paraId="22924D3B" w14:textId="624796FB" w:rsidR="00CB4F5C" w:rsidRDefault="00F0401E">
          <w:pPr>
            <w:pStyle w:val="Inhopg1"/>
            <w:tabs>
              <w:tab w:val="left" w:pos="440"/>
              <w:tab w:val="right" w:leader="dot" w:pos="9628"/>
            </w:tabs>
            <w:rPr>
              <w:rFonts w:eastAsiaTheme="minorEastAsia"/>
              <w:noProof/>
              <w:lang w:eastAsia="fr-BE"/>
            </w:rPr>
          </w:pPr>
          <w:r w:rsidRPr="0086024D">
            <w:fldChar w:fldCharType="begin"/>
          </w:r>
          <w:r w:rsidRPr="0086024D">
            <w:instrText xml:space="preserve"> TOC \o "1-3" \h \z \u </w:instrText>
          </w:r>
          <w:r w:rsidRPr="0086024D">
            <w:fldChar w:fldCharType="separate"/>
          </w:r>
          <w:hyperlink w:anchor="_Toc65245129" w:history="1">
            <w:r w:rsidR="00CB4F5C" w:rsidRPr="00386D7C">
              <w:rPr>
                <w:rStyle w:val="Hyperlink"/>
                <w:noProof/>
              </w:rPr>
              <w:t>1.</w:t>
            </w:r>
            <w:r w:rsidR="00CB4F5C">
              <w:rPr>
                <w:rFonts w:eastAsiaTheme="minorEastAsia"/>
                <w:noProof/>
                <w:lang w:eastAsia="fr-BE"/>
              </w:rPr>
              <w:tab/>
            </w:r>
            <w:r w:rsidR="00CB4F5C" w:rsidRPr="00386D7C">
              <w:rPr>
                <w:rStyle w:val="Hyperlink"/>
                <w:noProof/>
              </w:rPr>
              <w:t>Quand puis-je me faire vacciner ? (mise à jour 22/02/2021)</w:t>
            </w:r>
            <w:r w:rsidR="00CB4F5C">
              <w:rPr>
                <w:noProof/>
                <w:webHidden/>
              </w:rPr>
              <w:tab/>
            </w:r>
            <w:r w:rsidR="00CB4F5C">
              <w:rPr>
                <w:noProof/>
                <w:webHidden/>
              </w:rPr>
              <w:fldChar w:fldCharType="begin"/>
            </w:r>
            <w:r w:rsidR="00CB4F5C">
              <w:rPr>
                <w:noProof/>
                <w:webHidden/>
              </w:rPr>
              <w:instrText xml:space="preserve"> PAGEREF _Toc65245129 \h </w:instrText>
            </w:r>
            <w:r w:rsidR="00CB4F5C">
              <w:rPr>
                <w:noProof/>
                <w:webHidden/>
              </w:rPr>
            </w:r>
            <w:r w:rsidR="00CB4F5C">
              <w:rPr>
                <w:noProof/>
                <w:webHidden/>
              </w:rPr>
              <w:fldChar w:fldCharType="separate"/>
            </w:r>
            <w:r w:rsidR="00CB4F5C">
              <w:rPr>
                <w:noProof/>
                <w:webHidden/>
              </w:rPr>
              <w:t>3</w:t>
            </w:r>
            <w:r w:rsidR="00CB4F5C">
              <w:rPr>
                <w:noProof/>
                <w:webHidden/>
              </w:rPr>
              <w:fldChar w:fldCharType="end"/>
            </w:r>
          </w:hyperlink>
        </w:p>
        <w:p w14:paraId="61A9A254" w14:textId="76D2875A" w:rsidR="00CB4F5C" w:rsidRDefault="00CB4F5C">
          <w:pPr>
            <w:pStyle w:val="Inhopg1"/>
            <w:tabs>
              <w:tab w:val="left" w:pos="440"/>
              <w:tab w:val="right" w:leader="dot" w:pos="9628"/>
            </w:tabs>
            <w:rPr>
              <w:rFonts w:eastAsiaTheme="minorEastAsia"/>
              <w:noProof/>
              <w:lang w:eastAsia="fr-BE"/>
            </w:rPr>
          </w:pPr>
          <w:hyperlink w:anchor="_Toc65245130" w:history="1">
            <w:r w:rsidRPr="00386D7C">
              <w:rPr>
                <w:rStyle w:val="Hyperlink"/>
                <w:noProof/>
              </w:rPr>
              <w:t>2.</w:t>
            </w:r>
            <w:r>
              <w:rPr>
                <w:rFonts w:eastAsiaTheme="minorEastAsia"/>
                <w:noProof/>
                <w:lang w:eastAsia="fr-BE"/>
              </w:rPr>
              <w:tab/>
            </w:r>
            <w:r w:rsidRPr="00386D7C">
              <w:rPr>
                <w:rStyle w:val="Hyperlink"/>
                <w:noProof/>
              </w:rPr>
              <w:t>Où puis-je me faire vacciner ? (mise à jour 23/02/2021)</w:t>
            </w:r>
            <w:r>
              <w:rPr>
                <w:noProof/>
                <w:webHidden/>
              </w:rPr>
              <w:tab/>
            </w:r>
            <w:r>
              <w:rPr>
                <w:noProof/>
                <w:webHidden/>
              </w:rPr>
              <w:fldChar w:fldCharType="begin"/>
            </w:r>
            <w:r>
              <w:rPr>
                <w:noProof/>
                <w:webHidden/>
              </w:rPr>
              <w:instrText xml:space="preserve"> PAGEREF _Toc65245130 \h </w:instrText>
            </w:r>
            <w:r>
              <w:rPr>
                <w:noProof/>
                <w:webHidden/>
              </w:rPr>
            </w:r>
            <w:r>
              <w:rPr>
                <w:noProof/>
                <w:webHidden/>
              </w:rPr>
              <w:fldChar w:fldCharType="separate"/>
            </w:r>
            <w:r>
              <w:rPr>
                <w:noProof/>
                <w:webHidden/>
              </w:rPr>
              <w:t>3</w:t>
            </w:r>
            <w:r>
              <w:rPr>
                <w:noProof/>
                <w:webHidden/>
              </w:rPr>
              <w:fldChar w:fldCharType="end"/>
            </w:r>
          </w:hyperlink>
        </w:p>
        <w:p w14:paraId="43C55ECF" w14:textId="3626F79A" w:rsidR="00CB4F5C" w:rsidRDefault="00CB4F5C">
          <w:pPr>
            <w:pStyle w:val="Inhopg1"/>
            <w:tabs>
              <w:tab w:val="left" w:pos="440"/>
              <w:tab w:val="right" w:leader="dot" w:pos="9628"/>
            </w:tabs>
            <w:rPr>
              <w:rFonts w:eastAsiaTheme="minorEastAsia"/>
              <w:noProof/>
              <w:lang w:eastAsia="fr-BE"/>
            </w:rPr>
          </w:pPr>
          <w:hyperlink w:anchor="_Toc65245131" w:history="1">
            <w:r w:rsidRPr="00386D7C">
              <w:rPr>
                <w:rStyle w:val="Hyperlink"/>
                <w:noProof/>
              </w:rPr>
              <w:t>3.</w:t>
            </w:r>
            <w:r>
              <w:rPr>
                <w:rFonts w:eastAsiaTheme="minorEastAsia"/>
                <w:noProof/>
                <w:lang w:eastAsia="fr-BE"/>
              </w:rPr>
              <w:tab/>
            </w:r>
            <w:r w:rsidRPr="00386D7C">
              <w:rPr>
                <w:rStyle w:val="Hyperlink"/>
                <w:noProof/>
              </w:rPr>
              <w:t>Quels sont les facteurs de risque prioritaires ? (mise à jour 22/02/2021)</w:t>
            </w:r>
            <w:r>
              <w:rPr>
                <w:noProof/>
                <w:webHidden/>
              </w:rPr>
              <w:tab/>
            </w:r>
            <w:r>
              <w:rPr>
                <w:noProof/>
                <w:webHidden/>
              </w:rPr>
              <w:fldChar w:fldCharType="begin"/>
            </w:r>
            <w:r>
              <w:rPr>
                <w:noProof/>
                <w:webHidden/>
              </w:rPr>
              <w:instrText xml:space="preserve"> PAGEREF _Toc65245131 \h </w:instrText>
            </w:r>
            <w:r>
              <w:rPr>
                <w:noProof/>
                <w:webHidden/>
              </w:rPr>
            </w:r>
            <w:r>
              <w:rPr>
                <w:noProof/>
                <w:webHidden/>
              </w:rPr>
              <w:fldChar w:fldCharType="separate"/>
            </w:r>
            <w:r>
              <w:rPr>
                <w:noProof/>
                <w:webHidden/>
              </w:rPr>
              <w:t>5</w:t>
            </w:r>
            <w:r>
              <w:rPr>
                <w:noProof/>
                <w:webHidden/>
              </w:rPr>
              <w:fldChar w:fldCharType="end"/>
            </w:r>
          </w:hyperlink>
        </w:p>
        <w:p w14:paraId="05D3136E" w14:textId="2093AC1B" w:rsidR="00CB4F5C" w:rsidRDefault="00CB4F5C">
          <w:pPr>
            <w:pStyle w:val="Inhopg1"/>
            <w:tabs>
              <w:tab w:val="left" w:pos="440"/>
              <w:tab w:val="right" w:leader="dot" w:pos="9628"/>
            </w:tabs>
            <w:rPr>
              <w:rFonts w:eastAsiaTheme="minorEastAsia"/>
              <w:noProof/>
              <w:lang w:eastAsia="fr-BE"/>
            </w:rPr>
          </w:pPr>
          <w:hyperlink w:anchor="_Toc65245132" w:history="1">
            <w:r w:rsidRPr="00386D7C">
              <w:rPr>
                <w:rStyle w:val="Hyperlink"/>
                <w:noProof/>
              </w:rPr>
              <w:t>4.</w:t>
            </w:r>
            <w:r>
              <w:rPr>
                <w:rFonts w:eastAsiaTheme="minorEastAsia"/>
                <w:noProof/>
                <w:lang w:eastAsia="fr-BE"/>
              </w:rPr>
              <w:tab/>
            </w:r>
            <w:r w:rsidRPr="00386D7C">
              <w:rPr>
                <w:rStyle w:val="Hyperlink"/>
                <w:noProof/>
              </w:rPr>
              <w:t>Suis-je inclus dans la liste des patients à haut risque ? (mise à jour 26/02/21)</w:t>
            </w:r>
            <w:r>
              <w:rPr>
                <w:noProof/>
                <w:webHidden/>
              </w:rPr>
              <w:tab/>
            </w:r>
            <w:r>
              <w:rPr>
                <w:noProof/>
                <w:webHidden/>
              </w:rPr>
              <w:fldChar w:fldCharType="begin"/>
            </w:r>
            <w:r>
              <w:rPr>
                <w:noProof/>
                <w:webHidden/>
              </w:rPr>
              <w:instrText xml:space="preserve"> PAGEREF _Toc65245132 \h </w:instrText>
            </w:r>
            <w:r>
              <w:rPr>
                <w:noProof/>
                <w:webHidden/>
              </w:rPr>
            </w:r>
            <w:r>
              <w:rPr>
                <w:noProof/>
                <w:webHidden/>
              </w:rPr>
              <w:fldChar w:fldCharType="separate"/>
            </w:r>
            <w:r>
              <w:rPr>
                <w:noProof/>
                <w:webHidden/>
              </w:rPr>
              <w:t>5</w:t>
            </w:r>
            <w:r>
              <w:rPr>
                <w:noProof/>
                <w:webHidden/>
              </w:rPr>
              <w:fldChar w:fldCharType="end"/>
            </w:r>
          </w:hyperlink>
        </w:p>
        <w:p w14:paraId="0D9D097A" w14:textId="2E4B21BF" w:rsidR="00CB4F5C" w:rsidRDefault="00CB4F5C">
          <w:pPr>
            <w:pStyle w:val="Inhopg1"/>
            <w:tabs>
              <w:tab w:val="left" w:pos="440"/>
              <w:tab w:val="right" w:leader="dot" w:pos="9628"/>
            </w:tabs>
            <w:rPr>
              <w:rFonts w:eastAsiaTheme="minorEastAsia"/>
              <w:noProof/>
              <w:lang w:eastAsia="fr-BE"/>
            </w:rPr>
          </w:pPr>
          <w:hyperlink w:anchor="_Toc65245133" w:history="1">
            <w:r w:rsidRPr="00386D7C">
              <w:rPr>
                <w:rStyle w:val="Hyperlink"/>
                <w:noProof/>
              </w:rPr>
              <w:t>5.</w:t>
            </w:r>
            <w:r>
              <w:rPr>
                <w:rFonts w:eastAsiaTheme="minorEastAsia"/>
                <w:noProof/>
                <w:lang w:eastAsia="fr-BE"/>
              </w:rPr>
              <w:tab/>
            </w:r>
            <w:r w:rsidRPr="00386D7C">
              <w:rPr>
                <w:rStyle w:val="Hyperlink"/>
                <w:noProof/>
              </w:rPr>
              <w:t>Comment fonctionne le processus de vaccination dans la pratique ? (mise à jour 22/02/2021)</w:t>
            </w:r>
            <w:r>
              <w:rPr>
                <w:noProof/>
                <w:webHidden/>
              </w:rPr>
              <w:tab/>
            </w:r>
            <w:r>
              <w:rPr>
                <w:noProof/>
                <w:webHidden/>
              </w:rPr>
              <w:fldChar w:fldCharType="begin"/>
            </w:r>
            <w:r>
              <w:rPr>
                <w:noProof/>
                <w:webHidden/>
              </w:rPr>
              <w:instrText xml:space="preserve"> PAGEREF _Toc65245133 \h </w:instrText>
            </w:r>
            <w:r>
              <w:rPr>
                <w:noProof/>
                <w:webHidden/>
              </w:rPr>
            </w:r>
            <w:r>
              <w:rPr>
                <w:noProof/>
                <w:webHidden/>
              </w:rPr>
              <w:fldChar w:fldCharType="separate"/>
            </w:r>
            <w:r>
              <w:rPr>
                <w:noProof/>
                <w:webHidden/>
              </w:rPr>
              <w:t>6</w:t>
            </w:r>
            <w:r>
              <w:rPr>
                <w:noProof/>
                <w:webHidden/>
              </w:rPr>
              <w:fldChar w:fldCharType="end"/>
            </w:r>
          </w:hyperlink>
        </w:p>
        <w:p w14:paraId="5C814EBB" w14:textId="663303ED" w:rsidR="00CB4F5C" w:rsidRDefault="00CB4F5C">
          <w:pPr>
            <w:pStyle w:val="Inhopg1"/>
            <w:tabs>
              <w:tab w:val="left" w:pos="440"/>
              <w:tab w:val="right" w:leader="dot" w:pos="9628"/>
            </w:tabs>
            <w:rPr>
              <w:rFonts w:eastAsiaTheme="minorEastAsia"/>
              <w:noProof/>
              <w:lang w:eastAsia="fr-BE"/>
            </w:rPr>
          </w:pPr>
          <w:hyperlink w:anchor="_Toc65245134" w:history="1">
            <w:r w:rsidRPr="00386D7C">
              <w:rPr>
                <w:rStyle w:val="Hyperlink"/>
                <w:noProof/>
              </w:rPr>
              <w:t>6.</w:t>
            </w:r>
            <w:r>
              <w:rPr>
                <w:rFonts w:eastAsiaTheme="minorEastAsia"/>
                <w:noProof/>
                <w:lang w:eastAsia="fr-BE"/>
              </w:rPr>
              <w:tab/>
            </w:r>
            <w:r w:rsidRPr="00386D7C">
              <w:rPr>
                <w:rStyle w:val="Hyperlink"/>
                <w:noProof/>
              </w:rPr>
              <w:t>Que dois-je faire si je souhaite être vacciné ? (mise à jour 22/02/2021)</w:t>
            </w:r>
            <w:r>
              <w:rPr>
                <w:noProof/>
                <w:webHidden/>
              </w:rPr>
              <w:tab/>
            </w:r>
            <w:r>
              <w:rPr>
                <w:noProof/>
                <w:webHidden/>
              </w:rPr>
              <w:fldChar w:fldCharType="begin"/>
            </w:r>
            <w:r>
              <w:rPr>
                <w:noProof/>
                <w:webHidden/>
              </w:rPr>
              <w:instrText xml:space="preserve"> PAGEREF _Toc65245134 \h </w:instrText>
            </w:r>
            <w:r>
              <w:rPr>
                <w:noProof/>
                <w:webHidden/>
              </w:rPr>
            </w:r>
            <w:r>
              <w:rPr>
                <w:noProof/>
                <w:webHidden/>
              </w:rPr>
              <w:fldChar w:fldCharType="separate"/>
            </w:r>
            <w:r>
              <w:rPr>
                <w:noProof/>
                <w:webHidden/>
              </w:rPr>
              <w:t>6</w:t>
            </w:r>
            <w:r>
              <w:rPr>
                <w:noProof/>
                <w:webHidden/>
              </w:rPr>
              <w:fldChar w:fldCharType="end"/>
            </w:r>
          </w:hyperlink>
        </w:p>
        <w:p w14:paraId="67B64BB9" w14:textId="101B0A1B" w:rsidR="00CB4F5C" w:rsidRDefault="00CB4F5C">
          <w:pPr>
            <w:pStyle w:val="Inhopg1"/>
            <w:tabs>
              <w:tab w:val="left" w:pos="440"/>
              <w:tab w:val="right" w:leader="dot" w:pos="9628"/>
            </w:tabs>
            <w:rPr>
              <w:rFonts w:eastAsiaTheme="minorEastAsia"/>
              <w:noProof/>
              <w:lang w:eastAsia="fr-BE"/>
            </w:rPr>
          </w:pPr>
          <w:hyperlink w:anchor="_Toc65245135" w:history="1">
            <w:r w:rsidRPr="00386D7C">
              <w:rPr>
                <w:rStyle w:val="Hyperlink"/>
                <w:noProof/>
              </w:rPr>
              <w:t>7.</w:t>
            </w:r>
            <w:r>
              <w:rPr>
                <w:rFonts w:eastAsiaTheme="minorEastAsia"/>
                <w:noProof/>
                <w:lang w:eastAsia="fr-BE"/>
              </w:rPr>
              <w:tab/>
            </w:r>
            <w:r w:rsidRPr="00386D7C">
              <w:rPr>
                <w:rStyle w:val="Hyperlink"/>
                <w:noProof/>
              </w:rPr>
              <w:t>J'ai besoin d'aide pour ma réservation. Où puis-je aller ? (mise à jour 26/02/21)</w:t>
            </w:r>
            <w:r>
              <w:rPr>
                <w:noProof/>
                <w:webHidden/>
              </w:rPr>
              <w:tab/>
            </w:r>
            <w:r>
              <w:rPr>
                <w:noProof/>
                <w:webHidden/>
              </w:rPr>
              <w:fldChar w:fldCharType="begin"/>
            </w:r>
            <w:r>
              <w:rPr>
                <w:noProof/>
                <w:webHidden/>
              </w:rPr>
              <w:instrText xml:space="preserve"> PAGEREF _Toc65245135 \h </w:instrText>
            </w:r>
            <w:r>
              <w:rPr>
                <w:noProof/>
                <w:webHidden/>
              </w:rPr>
            </w:r>
            <w:r>
              <w:rPr>
                <w:noProof/>
                <w:webHidden/>
              </w:rPr>
              <w:fldChar w:fldCharType="separate"/>
            </w:r>
            <w:r>
              <w:rPr>
                <w:noProof/>
                <w:webHidden/>
              </w:rPr>
              <w:t>7</w:t>
            </w:r>
            <w:r>
              <w:rPr>
                <w:noProof/>
                <w:webHidden/>
              </w:rPr>
              <w:fldChar w:fldCharType="end"/>
            </w:r>
          </w:hyperlink>
        </w:p>
        <w:p w14:paraId="5783F8B5" w14:textId="3E8E9965" w:rsidR="00CB4F5C" w:rsidRDefault="00CB4F5C">
          <w:pPr>
            <w:pStyle w:val="Inhopg1"/>
            <w:tabs>
              <w:tab w:val="left" w:pos="440"/>
              <w:tab w:val="right" w:leader="dot" w:pos="9628"/>
            </w:tabs>
            <w:rPr>
              <w:rFonts w:eastAsiaTheme="minorEastAsia"/>
              <w:noProof/>
              <w:lang w:eastAsia="fr-BE"/>
            </w:rPr>
          </w:pPr>
          <w:hyperlink w:anchor="_Toc65245136" w:history="1">
            <w:r w:rsidRPr="00386D7C">
              <w:rPr>
                <w:rStyle w:val="Hyperlink"/>
                <w:noProof/>
              </w:rPr>
              <w:t>8.</w:t>
            </w:r>
            <w:r>
              <w:rPr>
                <w:rFonts w:eastAsiaTheme="minorEastAsia"/>
                <w:noProof/>
                <w:lang w:eastAsia="fr-BE"/>
              </w:rPr>
              <w:tab/>
            </w:r>
            <w:r w:rsidRPr="00386D7C">
              <w:rPr>
                <w:rStyle w:val="Hyperlink"/>
                <w:noProof/>
              </w:rPr>
              <w:t>Que faire si je n'ai pas d'adresse mail ? (mise à jour 26/02/21)</w:t>
            </w:r>
            <w:r>
              <w:rPr>
                <w:noProof/>
                <w:webHidden/>
              </w:rPr>
              <w:tab/>
            </w:r>
            <w:r>
              <w:rPr>
                <w:noProof/>
                <w:webHidden/>
              </w:rPr>
              <w:fldChar w:fldCharType="begin"/>
            </w:r>
            <w:r>
              <w:rPr>
                <w:noProof/>
                <w:webHidden/>
              </w:rPr>
              <w:instrText xml:space="preserve"> PAGEREF _Toc65245136 \h </w:instrText>
            </w:r>
            <w:r>
              <w:rPr>
                <w:noProof/>
                <w:webHidden/>
              </w:rPr>
            </w:r>
            <w:r>
              <w:rPr>
                <w:noProof/>
                <w:webHidden/>
              </w:rPr>
              <w:fldChar w:fldCharType="separate"/>
            </w:r>
            <w:r>
              <w:rPr>
                <w:noProof/>
                <w:webHidden/>
              </w:rPr>
              <w:t>7</w:t>
            </w:r>
            <w:r>
              <w:rPr>
                <w:noProof/>
                <w:webHidden/>
              </w:rPr>
              <w:fldChar w:fldCharType="end"/>
            </w:r>
          </w:hyperlink>
        </w:p>
        <w:p w14:paraId="7CE9254C" w14:textId="78821074" w:rsidR="00CB4F5C" w:rsidRDefault="00CB4F5C">
          <w:pPr>
            <w:pStyle w:val="Inhopg1"/>
            <w:tabs>
              <w:tab w:val="left" w:pos="440"/>
              <w:tab w:val="right" w:leader="dot" w:pos="9628"/>
            </w:tabs>
            <w:rPr>
              <w:rFonts w:eastAsiaTheme="minorEastAsia"/>
              <w:noProof/>
              <w:lang w:eastAsia="fr-BE"/>
            </w:rPr>
          </w:pPr>
          <w:hyperlink w:anchor="_Toc65245137" w:history="1">
            <w:r w:rsidRPr="00386D7C">
              <w:rPr>
                <w:rStyle w:val="Hyperlink"/>
                <w:noProof/>
              </w:rPr>
              <w:t>9.</w:t>
            </w:r>
            <w:r>
              <w:rPr>
                <w:rFonts w:eastAsiaTheme="minorEastAsia"/>
                <w:noProof/>
                <w:lang w:eastAsia="fr-BE"/>
              </w:rPr>
              <w:tab/>
            </w:r>
            <w:r w:rsidRPr="00386D7C">
              <w:rPr>
                <w:rStyle w:val="Hyperlink"/>
                <w:noProof/>
              </w:rPr>
              <w:t>Si je suis un patient à risque, que dois-je faire pour me faire vacciner ? (mise à jour 22/02/2021)</w:t>
            </w:r>
            <w:r>
              <w:rPr>
                <w:noProof/>
                <w:webHidden/>
              </w:rPr>
              <w:tab/>
            </w:r>
            <w:r>
              <w:rPr>
                <w:noProof/>
                <w:webHidden/>
              </w:rPr>
              <w:fldChar w:fldCharType="begin"/>
            </w:r>
            <w:r>
              <w:rPr>
                <w:noProof/>
                <w:webHidden/>
              </w:rPr>
              <w:instrText xml:space="preserve"> PAGEREF _Toc65245137 \h </w:instrText>
            </w:r>
            <w:r>
              <w:rPr>
                <w:noProof/>
                <w:webHidden/>
              </w:rPr>
            </w:r>
            <w:r>
              <w:rPr>
                <w:noProof/>
                <w:webHidden/>
              </w:rPr>
              <w:fldChar w:fldCharType="separate"/>
            </w:r>
            <w:r>
              <w:rPr>
                <w:noProof/>
                <w:webHidden/>
              </w:rPr>
              <w:t>7</w:t>
            </w:r>
            <w:r>
              <w:rPr>
                <w:noProof/>
                <w:webHidden/>
              </w:rPr>
              <w:fldChar w:fldCharType="end"/>
            </w:r>
          </w:hyperlink>
        </w:p>
        <w:p w14:paraId="1748C3E1" w14:textId="614E38E4" w:rsidR="00CB4F5C" w:rsidRDefault="00CB4F5C">
          <w:pPr>
            <w:pStyle w:val="Inhopg1"/>
            <w:tabs>
              <w:tab w:val="left" w:pos="660"/>
              <w:tab w:val="right" w:leader="dot" w:pos="9628"/>
            </w:tabs>
            <w:rPr>
              <w:rFonts w:eastAsiaTheme="minorEastAsia"/>
              <w:noProof/>
              <w:lang w:eastAsia="fr-BE"/>
            </w:rPr>
          </w:pPr>
          <w:hyperlink w:anchor="_Toc65245138" w:history="1">
            <w:r w:rsidRPr="00386D7C">
              <w:rPr>
                <w:rStyle w:val="Hyperlink"/>
                <w:noProof/>
              </w:rPr>
              <w:t>10.</w:t>
            </w:r>
            <w:r>
              <w:rPr>
                <w:rFonts w:eastAsiaTheme="minorEastAsia"/>
                <w:noProof/>
                <w:lang w:eastAsia="fr-BE"/>
              </w:rPr>
              <w:tab/>
            </w:r>
            <w:r w:rsidRPr="00386D7C">
              <w:rPr>
                <w:rStyle w:val="Hyperlink"/>
                <w:noProof/>
              </w:rPr>
              <w:t>Quel vaccin vais-je recevoir ? (mise à jour 22/02/2021)</w:t>
            </w:r>
            <w:r>
              <w:rPr>
                <w:noProof/>
                <w:webHidden/>
              </w:rPr>
              <w:tab/>
            </w:r>
            <w:r>
              <w:rPr>
                <w:noProof/>
                <w:webHidden/>
              </w:rPr>
              <w:fldChar w:fldCharType="begin"/>
            </w:r>
            <w:r>
              <w:rPr>
                <w:noProof/>
                <w:webHidden/>
              </w:rPr>
              <w:instrText xml:space="preserve"> PAGEREF _Toc65245138 \h </w:instrText>
            </w:r>
            <w:r>
              <w:rPr>
                <w:noProof/>
                <w:webHidden/>
              </w:rPr>
            </w:r>
            <w:r>
              <w:rPr>
                <w:noProof/>
                <w:webHidden/>
              </w:rPr>
              <w:fldChar w:fldCharType="separate"/>
            </w:r>
            <w:r>
              <w:rPr>
                <w:noProof/>
                <w:webHidden/>
              </w:rPr>
              <w:t>7</w:t>
            </w:r>
            <w:r>
              <w:rPr>
                <w:noProof/>
                <w:webHidden/>
              </w:rPr>
              <w:fldChar w:fldCharType="end"/>
            </w:r>
          </w:hyperlink>
        </w:p>
        <w:p w14:paraId="5D8F5E89" w14:textId="241FECAD" w:rsidR="00CB4F5C" w:rsidRDefault="00CB4F5C">
          <w:pPr>
            <w:pStyle w:val="Inhopg1"/>
            <w:tabs>
              <w:tab w:val="left" w:pos="660"/>
              <w:tab w:val="right" w:leader="dot" w:pos="9628"/>
            </w:tabs>
            <w:rPr>
              <w:rFonts w:eastAsiaTheme="minorEastAsia"/>
              <w:noProof/>
              <w:lang w:eastAsia="fr-BE"/>
            </w:rPr>
          </w:pPr>
          <w:hyperlink w:anchor="_Toc65245139" w:history="1">
            <w:r w:rsidRPr="00386D7C">
              <w:rPr>
                <w:rStyle w:val="Hyperlink"/>
                <w:noProof/>
              </w:rPr>
              <w:t>11.</w:t>
            </w:r>
            <w:r>
              <w:rPr>
                <w:rFonts w:eastAsiaTheme="minorEastAsia"/>
                <w:noProof/>
                <w:lang w:eastAsia="fr-BE"/>
              </w:rPr>
              <w:tab/>
            </w:r>
            <w:r w:rsidRPr="00386D7C">
              <w:rPr>
                <w:rStyle w:val="Hyperlink"/>
                <w:noProof/>
              </w:rPr>
              <w:t>Puis-je choisir le vaccin que je vais recevoir ? (mise à jour 22/02/2021)</w:t>
            </w:r>
            <w:r>
              <w:rPr>
                <w:noProof/>
                <w:webHidden/>
              </w:rPr>
              <w:tab/>
            </w:r>
            <w:r>
              <w:rPr>
                <w:noProof/>
                <w:webHidden/>
              </w:rPr>
              <w:fldChar w:fldCharType="begin"/>
            </w:r>
            <w:r>
              <w:rPr>
                <w:noProof/>
                <w:webHidden/>
              </w:rPr>
              <w:instrText xml:space="preserve"> PAGEREF _Toc65245139 \h </w:instrText>
            </w:r>
            <w:r>
              <w:rPr>
                <w:noProof/>
                <w:webHidden/>
              </w:rPr>
            </w:r>
            <w:r>
              <w:rPr>
                <w:noProof/>
                <w:webHidden/>
              </w:rPr>
              <w:fldChar w:fldCharType="separate"/>
            </w:r>
            <w:r>
              <w:rPr>
                <w:noProof/>
                <w:webHidden/>
              </w:rPr>
              <w:t>8</w:t>
            </w:r>
            <w:r>
              <w:rPr>
                <w:noProof/>
                <w:webHidden/>
              </w:rPr>
              <w:fldChar w:fldCharType="end"/>
            </w:r>
          </w:hyperlink>
        </w:p>
        <w:p w14:paraId="602A98C4" w14:textId="515FAF70" w:rsidR="00CB4F5C" w:rsidRDefault="00CB4F5C">
          <w:pPr>
            <w:pStyle w:val="Inhopg1"/>
            <w:tabs>
              <w:tab w:val="left" w:pos="660"/>
              <w:tab w:val="right" w:leader="dot" w:pos="9628"/>
            </w:tabs>
            <w:rPr>
              <w:rFonts w:eastAsiaTheme="minorEastAsia"/>
              <w:noProof/>
              <w:lang w:eastAsia="fr-BE"/>
            </w:rPr>
          </w:pPr>
          <w:hyperlink w:anchor="_Toc65245140" w:history="1">
            <w:r w:rsidRPr="00386D7C">
              <w:rPr>
                <w:rStyle w:val="Hyperlink"/>
                <w:noProof/>
              </w:rPr>
              <w:t>12.</w:t>
            </w:r>
            <w:r>
              <w:rPr>
                <w:rFonts w:eastAsiaTheme="minorEastAsia"/>
                <w:noProof/>
                <w:lang w:eastAsia="fr-BE"/>
              </w:rPr>
              <w:tab/>
            </w:r>
            <w:r w:rsidRPr="00386D7C">
              <w:rPr>
                <w:rStyle w:val="Hyperlink"/>
                <w:noProof/>
              </w:rPr>
              <w:t>Puis-je choisir où me faire vacciner ? (mise à jour 22/02/2021)</w:t>
            </w:r>
            <w:r>
              <w:rPr>
                <w:noProof/>
                <w:webHidden/>
              </w:rPr>
              <w:tab/>
            </w:r>
            <w:r>
              <w:rPr>
                <w:noProof/>
                <w:webHidden/>
              </w:rPr>
              <w:fldChar w:fldCharType="begin"/>
            </w:r>
            <w:r>
              <w:rPr>
                <w:noProof/>
                <w:webHidden/>
              </w:rPr>
              <w:instrText xml:space="preserve"> PAGEREF _Toc65245140 \h </w:instrText>
            </w:r>
            <w:r>
              <w:rPr>
                <w:noProof/>
                <w:webHidden/>
              </w:rPr>
            </w:r>
            <w:r>
              <w:rPr>
                <w:noProof/>
                <w:webHidden/>
              </w:rPr>
              <w:fldChar w:fldCharType="separate"/>
            </w:r>
            <w:r>
              <w:rPr>
                <w:noProof/>
                <w:webHidden/>
              </w:rPr>
              <w:t>8</w:t>
            </w:r>
            <w:r>
              <w:rPr>
                <w:noProof/>
                <w:webHidden/>
              </w:rPr>
              <w:fldChar w:fldCharType="end"/>
            </w:r>
          </w:hyperlink>
        </w:p>
        <w:p w14:paraId="5D337FBA" w14:textId="0138234B" w:rsidR="00CB4F5C" w:rsidRDefault="00CB4F5C">
          <w:pPr>
            <w:pStyle w:val="Inhopg1"/>
            <w:tabs>
              <w:tab w:val="left" w:pos="660"/>
              <w:tab w:val="right" w:leader="dot" w:pos="9628"/>
            </w:tabs>
            <w:rPr>
              <w:rFonts w:eastAsiaTheme="minorEastAsia"/>
              <w:noProof/>
              <w:lang w:eastAsia="fr-BE"/>
            </w:rPr>
          </w:pPr>
          <w:hyperlink w:anchor="_Toc65245141" w:history="1">
            <w:r w:rsidRPr="00386D7C">
              <w:rPr>
                <w:rStyle w:val="Hyperlink"/>
                <w:noProof/>
              </w:rPr>
              <w:t>13.</w:t>
            </w:r>
            <w:r>
              <w:rPr>
                <w:rFonts w:eastAsiaTheme="minorEastAsia"/>
                <w:noProof/>
                <w:lang w:eastAsia="fr-BE"/>
              </w:rPr>
              <w:tab/>
            </w:r>
            <w:r w:rsidRPr="00386D7C">
              <w:rPr>
                <w:rStyle w:val="Hyperlink"/>
                <w:noProof/>
              </w:rPr>
              <w:t>Si j'ai déjà pris un rendez-vous, puis-je encore l'annuler ou le reporter ? (mise à jour 22/02/2021)</w:t>
            </w:r>
            <w:r>
              <w:rPr>
                <w:noProof/>
                <w:webHidden/>
              </w:rPr>
              <w:tab/>
            </w:r>
            <w:r>
              <w:rPr>
                <w:noProof/>
                <w:webHidden/>
              </w:rPr>
              <w:fldChar w:fldCharType="begin"/>
            </w:r>
            <w:r>
              <w:rPr>
                <w:noProof/>
                <w:webHidden/>
              </w:rPr>
              <w:instrText xml:space="preserve"> PAGEREF _Toc65245141 \h </w:instrText>
            </w:r>
            <w:r>
              <w:rPr>
                <w:noProof/>
                <w:webHidden/>
              </w:rPr>
            </w:r>
            <w:r>
              <w:rPr>
                <w:noProof/>
                <w:webHidden/>
              </w:rPr>
              <w:fldChar w:fldCharType="separate"/>
            </w:r>
            <w:r>
              <w:rPr>
                <w:noProof/>
                <w:webHidden/>
              </w:rPr>
              <w:t>8</w:t>
            </w:r>
            <w:r>
              <w:rPr>
                <w:noProof/>
                <w:webHidden/>
              </w:rPr>
              <w:fldChar w:fldCharType="end"/>
            </w:r>
          </w:hyperlink>
        </w:p>
        <w:p w14:paraId="1BB7EB53" w14:textId="3A6E5736" w:rsidR="00CB4F5C" w:rsidRDefault="00CB4F5C">
          <w:pPr>
            <w:pStyle w:val="Inhopg1"/>
            <w:tabs>
              <w:tab w:val="left" w:pos="660"/>
              <w:tab w:val="right" w:leader="dot" w:pos="9628"/>
            </w:tabs>
            <w:rPr>
              <w:rFonts w:eastAsiaTheme="minorEastAsia"/>
              <w:noProof/>
              <w:lang w:eastAsia="fr-BE"/>
            </w:rPr>
          </w:pPr>
          <w:hyperlink w:anchor="_Toc65245142" w:history="1">
            <w:r w:rsidRPr="00386D7C">
              <w:rPr>
                <w:rStyle w:val="Hyperlink"/>
                <w:noProof/>
              </w:rPr>
              <w:t>14.</w:t>
            </w:r>
            <w:r>
              <w:rPr>
                <w:rFonts w:eastAsiaTheme="minorEastAsia"/>
                <w:noProof/>
                <w:lang w:eastAsia="fr-BE"/>
              </w:rPr>
              <w:tab/>
            </w:r>
            <w:r w:rsidRPr="00386D7C">
              <w:rPr>
                <w:rStyle w:val="Hyperlink"/>
                <w:noProof/>
              </w:rPr>
              <w:t>Je n'ai pas encore reçu d'invitation. Comment cela se fait-il ? (mise à jour 22/02/2021)</w:t>
            </w:r>
            <w:r>
              <w:rPr>
                <w:noProof/>
                <w:webHidden/>
              </w:rPr>
              <w:tab/>
            </w:r>
            <w:r>
              <w:rPr>
                <w:noProof/>
                <w:webHidden/>
              </w:rPr>
              <w:fldChar w:fldCharType="begin"/>
            </w:r>
            <w:r>
              <w:rPr>
                <w:noProof/>
                <w:webHidden/>
              </w:rPr>
              <w:instrText xml:space="preserve"> PAGEREF _Toc65245142 \h </w:instrText>
            </w:r>
            <w:r>
              <w:rPr>
                <w:noProof/>
                <w:webHidden/>
              </w:rPr>
            </w:r>
            <w:r>
              <w:rPr>
                <w:noProof/>
                <w:webHidden/>
              </w:rPr>
              <w:fldChar w:fldCharType="separate"/>
            </w:r>
            <w:r>
              <w:rPr>
                <w:noProof/>
                <w:webHidden/>
              </w:rPr>
              <w:t>8</w:t>
            </w:r>
            <w:r>
              <w:rPr>
                <w:noProof/>
                <w:webHidden/>
              </w:rPr>
              <w:fldChar w:fldCharType="end"/>
            </w:r>
          </w:hyperlink>
        </w:p>
        <w:p w14:paraId="79CB8014" w14:textId="007265F8" w:rsidR="00CB4F5C" w:rsidRDefault="00CB4F5C">
          <w:pPr>
            <w:pStyle w:val="Inhopg1"/>
            <w:tabs>
              <w:tab w:val="left" w:pos="660"/>
              <w:tab w:val="right" w:leader="dot" w:pos="9628"/>
            </w:tabs>
            <w:rPr>
              <w:rFonts w:eastAsiaTheme="minorEastAsia"/>
              <w:noProof/>
              <w:lang w:eastAsia="fr-BE"/>
            </w:rPr>
          </w:pPr>
          <w:hyperlink w:anchor="_Toc65245143" w:history="1">
            <w:r w:rsidRPr="00386D7C">
              <w:rPr>
                <w:rStyle w:val="Hyperlink"/>
                <w:noProof/>
              </w:rPr>
              <w:t>15.</w:t>
            </w:r>
            <w:r>
              <w:rPr>
                <w:rFonts w:eastAsiaTheme="minorEastAsia"/>
                <w:noProof/>
                <w:lang w:eastAsia="fr-BE"/>
              </w:rPr>
              <w:tab/>
            </w:r>
            <w:r w:rsidRPr="00386D7C">
              <w:rPr>
                <w:rStyle w:val="Hyperlink"/>
                <w:noProof/>
              </w:rPr>
              <w:t>J'ai déjà pris un premier rendez-vous en ligne, mais je n'arrive pas à prendre un deuxième rendez-vous (mise à jour 22/02/2021)</w:t>
            </w:r>
            <w:r>
              <w:rPr>
                <w:noProof/>
                <w:webHidden/>
              </w:rPr>
              <w:tab/>
            </w:r>
            <w:r>
              <w:rPr>
                <w:noProof/>
                <w:webHidden/>
              </w:rPr>
              <w:fldChar w:fldCharType="begin"/>
            </w:r>
            <w:r>
              <w:rPr>
                <w:noProof/>
                <w:webHidden/>
              </w:rPr>
              <w:instrText xml:space="preserve"> PAGEREF _Toc65245143 \h </w:instrText>
            </w:r>
            <w:r>
              <w:rPr>
                <w:noProof/>
                <w:webHidden/>
              </w:rPr>
            </w:r>
            <w:r>
              <w:rPr>
                <w:noProof/>
                <w:webHidden/>
              </w:rPr>
              <w:fldChar w:fldCharType="separate"/>
            </w:r>
            <w:r>
              <w:rPr>
                <w:noProof/>
                <w:webHidden/>
              </w:rPr>
              <w:t>9</w:t>
            </w:r>
            <w:r>
              <w:rPr>
                <w:noProof/>
                <w:webHidden/>
              </w:rPr>
              <w:fldChar w:fldCharType="end"/>
            </w:r>
          </w:hyperlink>
        </w:p>
        <w:p w14:paraId="0EFD708F" w14:textId="5EE2144E" w:rsidR="00CB4F5C" w:rsidRDefault="00CB4F5C">
          <w:pPr>
            <w:pStyle w:val="Inhopg1"/>
            <w:tabs>
              <w:tab w:val="left" w:pos="660"/>
              <w:tab w:val="right" w:leader="dot" w:pos="9628"/>
            </w:tabs>
            <w:rPr>
              <w:rFonts w:eastAsiaTheme="minorEastAsia"/>
              <w:noProof/>
              <w:lang w:eastAsia="fr-BE"/>
            </w:rPr>
          </w:pPr>
          <w:hyperlink w:anchor="_Toc65245144" w:history="1">
            <w:r w:rsidRPr="00386D7C">
              <w:rPr>
                <w:rStyle w:val="Hyperlink"/>
                <w:noProof/>
              </w:rPr>
              <w:t>16.</w:t>
            </w:r>
            <w:r>
              <w:rPr>
                <w:rFonts w:eastAsiaTheme="minorEastAsia"/>
                <w:noProof/>
                <w:lang w:eastAsia="fr-BE"/>
              </w:rPr>
              <w:tab/>
            </w:r>
            <w:r w:rsidRPr="00386D7C">
              <w:rPr>
                <w:rStyle w:val="Hyperlink"/>
                <w:noProof/>
              </w:rPr>
              <w:t>Puis-je transférer mon rendez-vous à quelqu'un d'autre ? (mise à jour 22/02/2021)</w:t>
            </w:r>
            <w:r>
              <w:rPr>
                <w:noProof/>
                <w:webHidden/>
              </w:rPr>
              <w:tab/>
            </w:r>
            <w:r>
              <w:rPr>
                <w:noProof/>
                <w:webHidden/>
              </w:rPr>
              <w:fldChar w:fldCharType="begin"/>
            </w:r>
            <w:r>
              <w:rPr>
                <w:noProof/>
                <w:webHidden/>
              </w:rPr>
              <w:instrText xml:space="preserve"> PAGEREF _Toc65245144 \h </w:instrText>
            </w:r>
            <w:r>
              <w:rPr>
                <w:noProof/>
                <w:webHidden/>
              </w:rPr>
            </w:r>
            <w:r>
              <w:rPr>
                <w:noProof/>
                <w:webHidden/>
              </w:rPr>
              <w:fldChar w:fldCharType="separate"/>
            </w:r>
            <w:r>
              <w:rPr>
                <w:noProof/>
                <w:webHidden/>
              </w:rPr>
              <w:t>9</w:t>
            </w:r>
            <w:r>
              <w:rPr>
                <w:noProof/>
                <w:webHidden/>
              </w:rPr>
              <w:fldChar w:fldCharType="end"/>
            </w:r>
          </w:hyperlink>
        </w:p>
        <w:p w14:paraId="2BD3EA01" w14:textId="08F5F34A" w:rsidR="00CB4F5C" w:rsidRDefault="00CB4F5C">
          <w:pPr>
            <w:pStyle w:val="Inhopg1"/>
            <w:tabs>
              <w:tab w:val="left" w:pos="660"/>
              <w:tab w:val="right" w:leader="dot" w:pos="9628"/>
            </w:tabs>
            <w:rPr>
              <w:rFonts w:eastAsiaTheme="minorEastAsia"/>
              <w:noProof/>
              <w:lang w:eastAsia="fr-BE"/>
            </w:rPr>
          </w:pPr>
          <w:hyperlink w:anchor="_Toc65245145" w:history="1">
            <w:r w:rsidRPr="00386D7C">
              <w:rPr>
                <w:rStyle w:val="Hyperlink"/>
                <w:noProof/>
              </w:rPr>
              <w:t>17.</w:t>
            </w:r>
            <w:r>
              <w:rPr>
                <w:rFonts w:eastAsiaTheme="minorEastAsia"/>
                <w:noProof/>
                <w:lang w:eastAsia="fr-BE"/>
              </w:rPr>
              <w:tab/>
            </w:r>
            <w:r w:rsidRPr="00386D7C">
              <w:rPr>
                <w:rStyle w:val="Hyperlink"/>
                <w:noProof/>
              </w:rPr>
              <w:t>Puis-je me rendre au centre de vaccination le soir pour bénéficier des vaccins non utilisés ? (mise à jour 22/02/2021)</w:t>
            </w:r>
            <w:r>
              <w:rPr>
                <w:noProof/>
                <w:webHidden/>
              </w:rPr>
              <w:tab/>
            </w:r>
            <w:r>
              <w:rPr>
                <w:noProof/>
                <w:webHidden/>
              </w:rPr>
              <w:fldChar w:fldCharType="begin"/>
            </w:r>
            <w:r>
              <w:rPr>
                <w:noProof/>
                <w:webHidden/>
              </w:rPr>
              <w:instrText xml:space="preserve"> PAGEREF _Toc65245145 \h </w:instrText>
            </w:r>
            <w:r>
              <w:rPr>
                <w:noProof/>
                <w:webHidden/>
              </w:rPr>
            </w:r>
            <w:r>
              <w:rPr>
                <w:noProof/>
                <w:webHidden/>
              </w:rPr>
              <w:fldChar w:fldCharType="separate"/>
            </w:r>
            <w:r>
              <w:rPr>
                <w:noProof/>
                <w:webHidden/>
              </w:rPr>
              <w:t>9</w:t>
            </w:r>
            <w:r>
              <w:rPr>
                <w:noProof/>
                <w:webHidden/>
              </w:rPr>
              <w:fldChar w:fldCharType="end"/>
            </w:r>
          </w:hyperlink>
        </w:p>
        <w:p w14:paraId="7BC4E9D9" w14:textId="4539F07A" w:rsidR="00CB4F5C" w:rsidRDefault="00CB4F5C">
          <w:pPr>
            <w:pStyle w:val="Inhopg1"/>
            <w:tabs>
              <w:tab w:val="left" w:pos="660"/>
              <w:tab w:val="right" w:leader="dot" w:pos="9628"/>
            </w:tabs>
            <w:rPr>
              <w:rFonts w:eastAsiaTheme="minorEastAsia"/>
              <w:noProof/>
              <w:lang w:eastAsia="fr-BE"/>
            </w:rPr>
          </w:pPr>
          <w:hyperlink w:anchor="_Toc65245146" w:history="1">
            <w:r w:rsidRPr="00386D7C">
              <w:rPr>
                <w:rStyle w:val="Hyperlink"/>
                <w:noProof/>
              </w:rPr>
              <w:t>18.</w:t>
            </w:r>
            <w:r>
              <w:rPr>
                <w:rFonts w:eastAsiaTheme="minorEastAsia"/>
                <w:noProof/>
                <w:lang w:eastAsia="fr-BE"/>
              </w:rPr>
              <w:tab/>
            </w:r>
            <w:r w:rsidRPr="00386D7C">
              <w:rPr>
                <w:rStyle w:val="Hyperlink"/>
                <w:noProof/>
              </w:rPr>
              <w:t>J'ai reçu une invitation, mais j'aimerais attendre un peu plus longtemps pour prendre rendez-vous. Combien de temps mon invitation sera-t-elle valable ? (mise à jour 22/02/2021)</w:t>
            </w:r>
            <w:r>
              <w:rPr>
                <w:noProof/>
                <w:webHidden/>
              </w:rPr>
              <w:tab/>
            </w:r>
            <w:r>
              <w:rPr>
                <w:noProof/>
                <w:webHidden/>
              </w:rPr>
              <w:fldChar w:fldCharType="begin"/>
            </w:r>
            <w:r>
              <w:rPr>
                <w:noProof/>
                <w:webHidden/>
              </w:rPr>
              <w:instrText xml:space="preserve"> PAGEREF _Toc65245146 \h </w:instrText>
            </w:r>
            <w:r>
              <w:rPr>
                <w:noProof/>
                <w:webHidden/>
              </w:rPr>
            </w:r>
            <w:r>
              <w:rPr>
                <w:noProof/>
                <w:webHidden/>
              </w:rPr>
              <w:fldChar w:fldCharType="separate"/>
            </w:r>
            <w:r>
              <w:rPr>
                <w:noProof/>
                <w:webHidden/>
              </w:rPr>
              <w:t>9</w:t>
            </w:r>
            <w:r>
              <w:rPr>
                <w:noProof/>
                <w:webHidden/>
              </w:rPr>
              <w:fldChar w:fldCharType="end"/>
            </w:r>
          </w:hyperlink>
        </w:p>
        <w:p w14:paraId="4C4C2098" w14:textId="7A561148" w:rsidR="00CB4F5C" w:rsidRDefault="00CB4F5C">
          <w:pPr>
            <w:pStyle w:val="Inhopg1"/>
            <w:tabs>
              <w:tab w:val="left" w:pos="660"/>
              <w:tab w:val="right" w:leader="dot" w:pos="9628"/>
            </w:tabs>
            <w:rPr>
              <w:rFonts w:eastAsiaTheme="minorEastAsia"/>
              <w:noProof/>
              <w:lang w:eastAsia="fr-BE"/>
            </w:rPr>
          </w:pPr>
          <w:hyperlink w:anchor="_Toc65245147" w:history="1">
            <w:r w:rsidRPr="00386D7C">
              <w:rPr>
                <w:rStyle w:val="Hyperlink"/>
                <w:noProof/>
              </w:rPr>
              <w:t>19.</w:t>
            </w:r>
            <w:r>
              <w:rPr>
                <w:rFonts w:eastAsiaTheme="minorEastAsia"/>
                <w:noProof/>
                <w:lang w:eastAsia="fr-BE"/>
              </w:rPr>
              <w:tab/>
            </w:r>
            <w:r w:rsidRPr="00386D7C">
              <w:rPr>
                <w:rStyle w:val="Hyperlink"/>
                <w:noProof/>
              </w:rPr>
              <w:t>Je voudrais aider dans les centres de vaccination. Comment puis-je savoir si je suis éligible et ce que je dois faire ? (mise à jour 22/02/2021)</w:t>
            </w:r>
            <w:r>
              <w:rPr>
                <w:noProof/>
                <w:webHidden/>
              </w:rPr>
              <w:tab/>
            </w:r>
            <w:r>
              <w:rPr>
                <w:noProof/>
                <w:webHidden/>
              </w:rPr>
              <w:fldChar w:fldCharType="begin"/>
            </w:r>
            <w:r>
              <w:rPr>
                <w:noProof/>
                <w:webHidden/>
              </w:rPr>
              <w:instrText xml:space="preserve"> PAGEREF _Toc65245147 \h </w:instrText>
            </w:r>
            <w:r>
              <w:rPr>
                <w:noProof/>
                <w:webHidden/>
              </w:rPr>
            </w:r>
            <w:r>
              <w:rPr>
                <w:noProof/>
                <w:webHidden/>
              </w:rPr>
              <w:fldChar w:fldCharType="separate"/>
            </w:r>
            <w:r>
              <w:rPr>
                <w:noProof/>
                <w:webHidden/>
              </w:rPr>
              <w:t>10</w:t>
            </w:r>
            <w:r>
              <w:rPr>
                <w:noProof/>
                <w:webHidden/>
              </w:rPr>
              <w:fldChar w:fldCharType="end"/>
            </w:r>
          </w:hyperlink>
        </w:p>
        <w:p w14:paraId="1F8B3D50" w14:textId="7793FF31" w:rsidR="00CB4F5C" w:rsidRDefault="00CB4F5C">
          <w:pPr>
            <w:pStyle w:val="Inhopg1"/>
            <w:tabs>
              <w:tab w:val="left" w:pos="660"/>
              <w:tab w:val="right" w:leader="dot" w:pos="9628"/>
            </w:tabs>
            <w:rPr>
              <w:rFonts w:eastAsiaTheme="minorEastAsia"/>
              <w:noProof/>
              <w:lang w:eastAsia="fr-BE"/>
            </w:rPr>
          </w:pPr>
          <w:hyperlink w:anchor="_Toc65245148" w:history="1">
            <w:r w:rsidRPr="00386D7C">
              <w:rPr>
                <w:rStyle w:val="Hyperlink"/>
                <w:noProof/>
              </w:rPr>
              <w:t>20.</w:t>
            </w:r>
            <w:r>
              <w:rPr>
                <w:rFonts w:eastAsiaTheme="minorEastAsia"/>
                <w:noProof/>
                <w:lang w:eastAsia="fr-BE"/>
              </w:rPr>
              <w:tab/>
            </w:r>
            <w:r w:rsidRPr="00386D7C">
              <w:rPr>
                <w:rStyle w:val="Hyperlink"/>
                <w:noProof/>
              </w:rPr>
              <w:t>Si j'aide dans un centre de vaccination, ai-je droit à une vaccination avant de commencer ? (mise à jour 22/02/2021)</w:t>
            </w:r>
            <w:r>
              <w:rPr>
                <w:noProof/>
                <w:webHidden/>
              </w:rPr>
              <w:tab/>
            </w:r>
            <w:r>
              <w:rPr>
                <w:noProof/>
                <w:webHidden/>
              </w:rPr>
              <w:fldChar w:fldCharType="begin"/>
            </w:r>
            <w:r>
              <w:rPr>
                <w:noProof/>
                <w:webHidden/>
              </w:rPr>
              <w:instrText xml:space="preserve"> PAGEREF _Toc65245148 \h </w:instrText>
            </w:r>
            <w:r>
              <w:rPr>
                <w:noProof/>
                <w:webHidden/>
              </w:rPr>
            </w:r>
            <w:r>
              <w:rPr>
                <w:noProof/>
                <w:webHidden/>
              </w:rPr>
              <w:fldChar w:fldCharType="separate"/>
            </w:r>
            <w:r>
              <w:rPr>
                <w:noProof/>
                <w:webHidden/>
              </w:rPr>
              <w:t>10</w:t>
            </w:r>
            <w:r>
              <w:rPr>
                <w:noProof/>
                <w:webHidden/>
              </w:rPr>
              <w:fldChar w:fldCharType="end"/>
            </w:r>
          </w:hyperlink>
        </w:p>
        <w:p w14:paraId="3BBBF497" w14:textId="1BB49342" w:rsidR="00CB4F5C" w:rsidRDefault="00CB4F5C">
          <w:pPr>
            <w:pStyle w:val="Inhopg1"/>
            <w:tabs>
              <w:tab w:val="left" w:pos="660"/>
              <w:tab w:val="right" w:leader="dot" w:pos="9628"/>
            </w:tabs>
            <w:rPr>
              <w:rFonts w:eastAsiaTheme="minorEastAsia"/>
              <w:noProof/>
              <w:lang w:eastAsia="fr-BE"/>
            </w:rPr>
          </w:pPr>
          <w:hyperlink w:anchor="_Toc65245149" w:history="1">
            <w:r w:rsidRPr="00386D7C">
              <w:rPr>
                <w:rStyle w:val="Hyperlink"/>
                <w:noProof/>
              </w:rPr>
              <w:t>21.</w:t>
            </w:r>
            <w:r>
              <w:rPr>
                <w:rFonts w:eastAsiaTheme="minorEastAsia"/>
                <w:noProof/>
                <w:lang w:eastAsia="fr-BE"/>
              </w:rPr>
              <w:tab/>
            </w:r>
            <w:r w:rsidRPr="00386D7C">
              <w:rPr>
                <w:rStyle w:val="Hyperlink"/>
                <w:noProof/>
              </w:rPr>
              <w:t>Je travaille comme prestataire de soins de première ligne mais je n'ai pas encore reçu d'invitation. Comment puis-je être sûr que mes données sont prises en compte ? (mise à jour 22/02/2021).</w:t>
            </w:r>
            <w:r>
              <w:rPr>
                <w:noProof/>
                <w:webHidden/>
              </w:rPr>
              <w:tab/>
            </w:r>
            <w:r>
              <w:rPr>
                <w:noProof/>
                <w:webHidden/>
              </w:rPr>
              <w:fldChar w:fldCharType="begin"/>
            </w:r>
            <w:r>
              <w:rPr>
                <w:noProof/>
                <w:webHidden/>
              </w:rPr>
              <w:instrText xml:space="preserve"> PAGEREF _Toc65245149 \h </w:instrText>
            </w:r>
            <w:r>
              <w:rPr>
                <w:noProof/>
                <w:webHidden/>
              </w:rPr>
            </w:r>
            <w:r>
              <w:rPr>
                <w:noProof/>
                <w:webHidden/>
              </w:rPr>
              <w:fldChar w:fldCharType="separate"/>
            </w:r>
            <w:r>
              <w:rPr>
                <w:noProof/>
                <w:webHidden/>
              </w:rPr>
              <w:t>10</w:t>
            </w:r>
            <w:r>
              <w:rPr>
                <w:noProof/>
                <w:webHidden/>
              </w:rPr>
              <w:fldChar w:fldCharType="end"/>
            </w:r>
          </w:hyperlink>
        </w:p>
        <w:p w14:paraId="34A3061E" w14:textId="04F6BC0B" w:rsidR="00CB4F5C" w:rsidRDefault="00CB4F5C">
          <w:pPr>
            <w:pStyle w:val="Inhopg1"/>
            <w:tabs>
              <w:tab w:val="left" w:pos="660"/>
              <w:tab w:val="right" w:leader="dot" w:pos="9628"/>
            </w:tabs>
            <w:rPr>
              <w:rFonts w:eastAsiaTheme="minorEastAsia"/>
              <w:noProof/>
              <w:lang w:eastAsia="fr-BE"/>
            </w:rPr>
          </w:pPr>
          <w:hyperlink w:anchor="_Toc65245150" w:history="1">
            <w:r w:rsidRPr="00386D7C">
              <w:rPr>
                <w:rStyle w:val="Hyperlink"/>
                <w:noProof/>
              </w:rPr>
              <w:t>22.</w:t>
            </w:r>
            <w:r>
              <w:rPr>
                <w:rFonts w:eastAsiaTheme="minorEastAsia"/>
                <w:noProof/>
                <w:lang w:eastAsia="fr-BE"/>
              </w:rPr>
              <w:tab/>
            </w:r>
            <w:r w:rsidRPr="00386D7C">
              <w:rPr>
                <w:rStyle w:val="Hyperlink"/>
                <w:noProof/>
              </w:rPr>
              <w:t>Je travaille comme prestataire de soins de première ligne en région bruxelloise, mais je vis en Flandre ou en Wallonie. Quelle est la réglementation qui s'applique à moi ? (mise à jour 22/02/2021)</w:t>
            </w:r>
            <w:r>
              <w:rPr>
                <w:noProof/>
                <w:webHidden/>
              </w:rPr>
              <w:tab/>
            </w:r>
            <w:r>
              <w:rPr>
                <w:noProof/>
                <w:webHidden/>
              </w:rPr>
              <w:fldChar w:fldCharType="begin"/>
            </w:r>
            <w:r>
              <w:rPr>
                <w:noProof/>
                <w:webHidden/>
              </w:rPr>
              <w:instrText xml:space="preserve"> PAGEREF _Toc65245150 \h </w:instrText>
            </w:r>
            <w:r>
              <w:rPr>
                <w:noProof/>
                <w:webHidden/>
              </w:rPr>
            </w:r>
            <w:r>
              <w:rPr>
                <w:noProof/>
                <w:webHidden/>
              </w:rPr>
              <w:fldChar w:fldCharType="separate"/>
            </w:r>
            <w:r>
              <w:rPr>
                <w:noProof/>
                <w:webHidden/>
              </w:rPr>
              <w:t>11</w:t>
            </w:r>
            <w:r>
              <w:rPr>
                <w:noProof/>
                <w:webHidden/>
              </w:rPr>
              <w:fldChar w:fldCharType="end"/>
            </w:r>
          </w:hyperlink>
        </w:p>
        <w:p w14:paraId="6D2E8EC1" w14:textId="3E62F893" w:rsidR="00CB4F5C" w:rsidRDefault="00CB4F5C">
          <w:pPr>
            <w:pStyle w:val="Inhopg1"/>
            <w:tabs>
              <w:tab w:val="left" w:pos="660"/>
              <w:tab w:val="right" w:leader="dot" w:pos="9628"/>
            </w:tabs>
            <w:rPr>
              <w:rFonts w:eastAsiaTheme="minorEastAsia"/>
              <w:noProof/>
              <w:lang w:eastAsia="fr-BE"/>
            </w:rPr>
          </w:pPr>
          <w:hyperlink w:anchor="_Toc65245151" w:history="1">
            <w:r w:rsidRPr="00386D7C">
              <w:rPr>
                <w:rStyle w:val="Hyperlink"/>
                <w:noProof/>
              </w:rPr>
              <w:t>23.</w:t>
            </w:r>
            <w:r>
              <w:rPr>
                <w:rFonts w:eastAsiaTheme="minorEastAsia"/>
                <w:noProof/>
                <w:lang w:eastAsia="fr-BE"/>
              </w:rPr>
              <w:tab/>
            </w:r>
            <w:r w:rsidRPr="00386D7C">
              <w:rPr>
                <w:rStyle w:val="Hyperlink"/>
                <w:noProof/>
              </w:rPr>
              <w:t>Notre maison de repos (et de soins) a un surplus de vaccins qu'il faut utiliser. Que pouvons-nous en faire ? (mise à jour 22/02/2021)</w:t>
            </w:r>
            <w:r>
              <w:rPr>
                <w:noProof/>
                <w:webHidden/>
              </w:rPr>
              <w:tab/>
            </w:r>
            <w:r>
              <w:rPr>
                <w:noProof/>
                <w:webHidden/>
              </w:rPr>
              <w:fldChar w:fldCharType="begin"/>
            </w:r>
            <w:r>
              <w:rPr>
                <w:noProof/>
                <w:webHidden/>
              </w:rPr>
              <w:instrText xml:space="preserve"> PAGEREF _Toc65245151 \h </w:instrText>
            </w:r>
            <w:r>
              <w:rPr>
                <w:noProof/>
                <w:webHidden/>
              </w:rPr>
            </w:r>
            <w:r>
              <w:rPr>
                <w:noProof/>
                <w:webHidden/>
              </w:rPr>
              <w:fldChar w:fldCharType="separate"/>
            </w:r>
            <w:r>
              <w:rPr>
                <w:noProof/>
                <w:webHidden/>
              </w:rPr>
              <w:t>11</w:t>
            </w:r>
            <w:r>
              <w:rPr>
                <w:noProof/>
                <w:webHidden/>
              </w:rPr>
              <w:fldChar w:fldCharType="end"/>
            </w:r>
          </w:hyperlink>
        </w:p>
        <w:p w14:paraId="2E27647F" w14:textId="5C3ABFF7" w:rsidR="00CB4F5C" w:rsidRDefault="00CB4F5C">
          <w:pPr>
            <w:pStyle w:val="Inhopg1"/>
            <w:tabs>
              <w:tab w:val="left" w:pos="660"/>
              <w:tab w:val="right" w:leader="dot" w:pos="9628"/>
            </w:tabs>
            <w:rPr>
              <w:rFonts w:eastAsiaTheme="minorEastAsia"/>
              <w:noProof/>
              <w:lang w:eastAsia="fr-BE"/>
            </w:rPr>
          </w:pPr>
          <w:hyperlink w:anchor="_Toc65245152" w:history="1">
            <w:r w:rsidRPr="00386D7C">
              <w:rPr>
                <w:rStyle w:val="Hyperlink"/>
                <w:noProof/>
              </w:rPr>
              <w:t>24.</w:t>
            </w:r>
            <w:r>
              <w:rPr>
                <w:rFonts w:eastAsiaTheme="minorEastAsia"/>
                <w:noProof/>
                <w:lang w:eastAsia="fr-BE"/>
              </w:rPr>
              <w:tab/>
            </w:r>
            <w:r w:rsidRPr="00386D7C">
              <w:rPr>
                <w:rStyle w:val="Hyperlink"/>
                <w:noProof/>
              </w:rPr>
              <w:t>À partir de quelle adresse électronique les invitations sont-elles envoyées ? (mise à jour 22/02/2021)</w:t>
            </w:r>
            <w:r>
              <w:rPr>
                <w:noProof/>
                <w:webHidden/>
              </w:rPr>
              <w:tab/>
            </w:r>
            <w:r>
              <w:rPr>
                <w:noProof/>
                <w:webHidden/>
              </w:rPr>
              <w:fldChar w:fldCharType="begin"/>
            </w:r>
            <w:r>
              <w:rPr>
                <w:noProof/>
                <w:webHidden/>
              </w:rPr>
              <w:instrText xml:space="preserve"> PAGEREF _Toc65245152 \h </w:instrText>
            </w:r>
            <w:r>
              <w:rPr>
                <w:noProof/>
                <w:webHidden/>
              </w:rPr>
            </w:r>
            <w:r>
              <w:rPr>
                <w:noProof/>
                <w:webHidden/>
              </w:rPr>
              <w:fldChar w:fldCharType="separate"/>
            </w:r>
            <w:r>
              <w:rPr>
                <w:noProof/>
                <w:webHidden/>
              </w:rPr>
              <w:t>11</w:t>
            </w:r>
            <w:r>
              <w:rPr>
                <w:noProof/>
                <w:webHidden/>
              </w:rPr>
              <w:fldChar w:fldCharType="end"/>
            </w:r>
          </w:hyperlink>
        </w:p>
        <w:p w14:paraId="384722A5" w14:textId="030AECED" w:rsidR="00CB4F5C" w:rsidRDefault="00CB4F5C">
          <w:pPr>
            <w:pStyle w:val="Inhopg1"/>
            <w:tabs>
              <w:tab w:val="right" w:leader="dot" w:pos="9628"/>
            </w:tabs>
            <w:rPr>
              <w:rFonts w:eastAsiaTheme="minorEastAsia"/>
              <w:noProof/>
              <w:lang w:eastAsia="fr-BE"/>
            </w:rPr>
          </w:pPr>
          <w:hyperlink w:anchor="_Toc65245153" w:history="1">
            <w:r w:rsidRPr="00386D7C">
              <w:rPr>
                <w:rStyle w:val="Hyperlink"/>
                <w:rFonts w:cstheme="minorHAnsi"/>
                <w:noProof/>
              </w:rPr>
              <w:t>A partir de l'adresse électronique noreply@doclr.be.</w:t>
            </w:r>
            <w:r>
              <w:rPr>
                <w:noProof/>
                <w:webHidden/>
              </w:rPr>
              <w:tab/>
            </w:r>
            <w:r>
              <w:rPr>
                <w:noProof/>
                <w:webHidden/>
              </w:rPr>
              <w:fldChar w:fldCharType="begin"/>
            </w:r>
            <w:r>
              <w:rPr>
                <w:noProof/>
                <w:webHidden/>
              </w:rPr>
              <w:instrText xml:space="preserve"> PAGEREF _Toc65245153 \h </w:instrText>
            </w:r>
            <w:r>
              <w:rPr>
                <w:noProof/>
                <w:webHidden/>
              </w:rPr>
            </w:r>
            <w:r>
              <w:rPr>
                <w:noProof/>
                <w:webHidden/>
              </w:rPr>
              <w:fldChar w:fldCharType="separate"/>
            </w:r>
            <w:r>
              <w:rPr>
                <w:noProof/>
                <w:webHidden/>
              </w:rPr>
              <w:t>11</w:t>
            </w:r>
            <w:r>
              <w:rPr>
                <w:noProof/>
                <w:webHidden/>
              </w:rPr>
              <w:fldChar w:fldCharType="end"/>
            </w:r>
          </w:hyperlink>
        </w:p>
        <w:p w14:paraId="1C08EADC" w14:textId="43AA93B0" w:rsidR="00CB4F5C" w:rsidRDefault="00CB4F5C">
          <w:pPr>
            <w:pStyle w:val="Inhopg1"/>
            <w:tabs>
              <w:tab w:val="left" w:pos="660"/>
              <w:tab w:val="right" w:leader="dot" w:pos="9628"/>
            </w:tabs>
            <w:rPr>
              <w:rFonts w:eastAsiaTheme="minorEastAsia"/>
              <w:noProof/>
              <w:lang w:eastAsia="fr-BE"/>
            </w:rPr>
          </w:pPr>
          <w:hyperlink w:anchor="_Toc65245154" w:history="1">
            <w:r w:rsidRPr="00386D7C">
              <w:rPr>
                <w:rStyle w:val="Hyperlink"/>
                <w:noProof/>
              </w:rPr>
              <w:t>25.</w:t>
            </w:r>
            <w:r>
              <w:rPr>
                <w:rFonts w:eastAsiaTheme="minorEastAsia"/>
                <w:noProof/>
                <w:lang w:eastAsia="fr-BE"/>
              </w:rPr>
              <w:tab/>
            </w:r>
            <w:r w:rsidRPr="00386D7C">
              <w:rPr>
                <w:rStyle w:val="Hyperlink"/>
                <w:noProof/>
              </w:rPr>
              <w:t>Je suis médecin et j'ai déjà été vacciné dans une maison de repos, mais j'ai quand même reçu une invitation. (mise à jour 22/02/2021)</w:t>
            </w:r>
            <w:r>
              <w:rPr>
                <w:noProof/>
                <w:webHidden/>
              </w:rPr>
              <w:tab/>
            </w:r>
            <w:r>
              <w:rPr>
                <w:noProof/>
                <w:webHidden/>
              </w:rPr>
              <w:fldChar w:fldCharType="begin"/>
            </w:r>
            <w:r>
              <w:rPr>
                <w:noProof/>
                <w:webHidden/>
              </w:rPr>
              <w:instrText xml:space="preserve"> PAGEREF _Toc65245154 \h </w:instrText>
            </w:r>
            <w:r>
              <w:rPr>
                <w:noProof/>
                <w:webHidden/>
              </w:rPr>
            </w:r>
            <w:r>
              <w:rPr>
                <w:noProof/>
                <w:webHidden/>
              </w:rPr>
              <w:fldChar w:fldCharType="separate"/>
            </w:r>
            <w:r>
              <w:rPr>
                <w:noProof/>
                <w:webHidden/>
              </w:rPr>
              <w:t>11</w:t>
            </w:r>
            <w:r>
              <w:rPr>
                <w:noProof/>
                <w:webHidden/>
              </w:rPr>
              <w:fldChar w:fldCharType="end"/>
            </w:r>
          </w:hyperlink>
        </w:p>
        <w:p w14:paraId="1D26C860" w14:textId="3899D28B" w:rsidR="00CB4F5C" w:rsidRDefault="00CB4F5C">
          <w:pPr>
            <w:pStyle w:val="Inhopg1"/>
            <w:tabs>
              <w:tab w:val="left" w:pos="660"/>
              <w:tab w:val="right" w:leader="dot" w:pos="9628"/>
            </w:tabs>
            <w:rPr>
              <w:rFonts w:eastAsiaTheme="minorEastAsia"/>
              <w:noProof/>
              <w:lang w:eastAsia="fr-BE"/>
            </w:rPr>
          </w:pPr>
          <w:hyperlink w:anchor="_Toc65245155" w:history="1">
            <w:r w:rsidRPr="00386D7C">
              <w:rPr>
                <w:rStyle w:val="Hyperlink"/>
                <w:noProof/>
              </w:rPr>
              <w:t>26.</w:t>
            </w:r>
            <w:r>
              <w:rPr>
                <w:rFonts w:eastAsiaTheme="minorEastAsia"/>
                <w:noProof/>
                <w:lang w:eastAsia="fr-BE"/>
              </w:rPr>
              <w:tab/>
            </w:r>
            <w:r w:rsidRPr="00386D7C">
              <w:rPr>
                <w:rStyle w:val="Hyperlink"/>
                <w:noProof/>
              </w:rPr>
              <w:t>Que signifie UPPAD? (mise à jour 22/02/2021)</w:t>
            </w:r>
            <w:r>
              <w:rPr>
                <w:noProof/>
                <w:webHidden/>
              </w:rPr>
              <w:tab/>
            </w:r>
            <w:r>
              <w:rPr>
                <w:noProof/>
                <w:webHidden/>
              </w:rPr>
              <w:fldChar w:fldCharType="begin"/>
            </w:r>
            <w:r>
              <w:rPr>
                <w:noProof/>
                <w:webHidden/>
              </w:rPr>
              <w:instrText xml:space="preserve"> PAGEREF _Toc65245155 \h </w:instrText>
            </w:r>
            <w:r>
              <w:rPr>
                <w:noProof/>
                <w:webHidden/>
              </w:rPr>
            </w:r>
            <w:r>
              <w:rPr>
                <w:noProof/>
                <w:webHidden/>
              </w:rPr>
              <w:fldChar w:fldCharType="separate"/>
            </w:r>
            <w:r>
              <w:rPr>
                <w:noProof/>
                <w:webHidden/>
              </w:rPr>
              <w:t>12</w:t>
            </w:r>
            <w:r>
              <w:rPr>
                <w:noProof/>
                <w:webHidden/>
              </w:rPr>
              <w:fldChar w:fldCharType="end"/>
            </w:r>
          </w:hyperlink>
        </w:p>
        <w:p w14:paraId="73E1C52B" w14:textId="673DDF57" w:rsidR="00CB4F5C" w:rsidRDefault="00CB4F5C">
          <w:pPr>
            <w:pStyle w:val="Inhopg1"/>
            <w:tabs>
              <w:tab w:val="left" w:pos="660"/>
              <w:tab w:val="right" w:leader="dot" w:pos="9628"/>
            </w:tabs>
            <w:rPr>
              <w:rFonts w:eastAsiaTheme="minorEastAsia"/>
              <w:noProof/>
              <w:lang w:eastAsia="fr-BE"/>
            </w:rPr>
          </w:pPr>
          <w:hyperlink w:anchor="_Toc65245156" w:history="1">
            <w:r w:rsidRPr="00386D7C">
              <w:rPr>
                <w:rStyle w:val="Hyperlink"/>
                <w:noProof/>
              </w:rPr>
              <w:t>27.</w:t>
            </w:r>
            <w:r>
              <w:rPr>
                <w:rFonts w:eastAsiaTheme="minorEastAsia"/>
                <w:noProof/>
                <w:lang w:eastAsia="fr-BE"/>
              </w:rPr>
              <w:tab/>
            </w:r>
            <w:r w:rsidRPr="00386D7C">
              <w:rPr>
                <w:rStyle w:val="Hyperlink"/>
                <w:noProof/>
              </w:rPr>
              <w:t>Quel est le délai entre les deux rendez-vous (les deux piqûres)? (mise à jour 22/02/2021)</w:t>
            </w:r>
            <w:r>
              <w:rPr>
                <w:noProof/>
                <w:webHidden/>
              </w:rPr>
              <w:tab/>
            </w:r>
            <w:r>
              <w:rPr>
                <w:noProof/>
                <w:webHidden/>
              </w:rPr>
              <w:fldChar w:fldCharType="begin"/>
            </w:r>
            <w:r>
              <w:rPr>
                <w:noProof/>
                <w:webHidden/>
              </w:rPr>
              <w:instrText xml:space="preserve"> PAGEREF _Toc65245156 \h </w:instrText>
            </w:r>
            <w:r>
              <w:rPr>
                <w:noProof/>
                <w:webHidden/>
              </w:rPr>
            </w:r>
            <w:r>
              <w:rPr>
                <w:noProof/>
                <w:webHidden/>
              </w:rPr>
              <w:fldChar w:fldCharType="separate"/>
            </w:r>
            <w:r>
              <w:rPr>
                <w:noProof/>
                <w:webHidden/>
              </w:rPr>
              <w:t>12</w:t>
            </w:r>
            <w:r>
              <w:rPr>
                <w:noProof/>
                <w:webHidden/>
              </w:rPr>
              <w:fldChar w:fldCharType="end"/>
            </w:r>
          </w:hyperlink>
        </w:p>
        <w:p w14:paraId="3755E899" w14:textId="428B2B60" w:rsidR="00CB4F5C" w:rsidRDefault="00CB4F5C">
          <w:pPr>
            <w:pStyle w:val="Inhopg1"/>
            <w:tabs>
              <w:tab w:val="left" w:pos="660"/>
              <w:tab w:val="right" w:leader="dot" w:pos="9628"/>
            </w:tabs>
            <w:rPr>
              <w:rFonts w:eastAsiaTheme="minorEastAsia"/>
              <w:noProof/>
              <w:lang w:eastAsia="fr-BE"/>
            </w:rPr>
          </w:pPr>
          <w:hyperlink w:anchor="_Toc65245157" w:history="1">
            <w:r w:rsidRPr="00386D7C">
              <w:rPr>
                <w:rStyle w:val="Hyperlink"/>
                <w:noProof/>
              </w:rPr>
              <w:t>28.</w:t>
            </w:r>
            <w:r>
              <w:rPr>
                <w:rFonts w:eastAsiaTheme="minorEastAsia"/>
                <w:noProof/>
                <w:lang w:eastAsia="fr-BE"/>
              </w:rPr>
              <w:tab/>
            </w:r>
            <w:r w:rsidRPr="00386D7C">
              <w:rPr>
                <w:rStyle w:val="Hyperlink"/>
                <w:noProof/>
              </w:rPr>
              <w:t>Quid pour la vaccination des collectivités / personnes sans numéro Inami ou sans enregistrement sur UPPAD ? (update 22/02/2021)</w:t>
            </w:r>
            <w:r>
              <w:rPr>
                <w:noProof/>
                <w:webHidden/>
              </w:rPr>
              <w:tab/>
            </w:r>
            <w:r>
              <w:rPr>
                <w:noProof/>
                <w:webHidden/>
              </w:rPr>
              <w:fldChar w:fldCharType="begin"/>
            </w:r>
            <w:r>
              <w:rPr>
                <w:noProof/>
                <w:webHidden/>
              </w:rPr>
              <w:instrText xml:space="preserve"> PAGEREF _Toc65245157 \h </w:instrText>
            </w:r>
            <w:r>
              <w:rPr>
                <w:noProof/>
                <w:webHidden/>
              </w:rPr>
            </w:r>
            <w:r>
              <w:rPr>
                <w:noProof/>
                <w:webHidden/>
              </w:rPr>
              <w:fldChar w:fldCharType="separate"/>
            </w:r>
            <w:r>
              <w:rPr>
                <w:noProof/>
                <w:webHidden/>
              </w:rPr>
              <w:t>12</w:t>
            </w:r>
            <w:r>
              <w:rPr>
                <w:noProof/>
                <w:webHidden/>
              </w:rPr>
              <w:fldChar w:fldCharType="end"/>
            </w:r>
          </w:hyperlink>
        </w:p>
        <w:p w14:paraId="75C917A9" w14:textId="2B714F84" w:rsidR="00CB4F5C" w:rsidRDefault="00CB4F5C">
          <w:pPr>
            <w:pStyle w:val="Inhopg1"/>
            <w:tabs>
              <w:tab w:val="left" w:pos="660"/>
              <w:tab w:val="right" w:leader="dot" w:pos="9628"/>
            </w:tabs>
            <w:rPr>
              <w:rFonts w:eastAsiaTheme="minorEastAsia"/>
              <w:noProof/>
              <w:lang w:eastAsia="fr-BE"/>
            </w:rPr>
          </w:pPr>
          <w:hyperlink w:anchor="_Toc65245158" w:history="1">
            <w:r w:rsidRPr="00386D7C">
              <w:rPr>
                <w:rStyle w:val="Hyperlink"/>
                <w:noProof/>
              </w:rPr>
              <w:t>29.</w:t>
            </w:r>
            <w:r>
              <w:rPr>
                <w:rFonts w:eastAsiaTheme="minorEastAsia"/>
                <w:noProof/>
                <w:lang w:eastAsia="fr-BE"/>
              </w:rPr>
              <w:tab/>
            </w:r>
            <w:r w:rsidRPr="00386D7C">
              <w:rPr>
                <w:rStyle w:val="Hyperlink"/>
                <w:noProof/>
              </w:rPr>
              <w:t>Comment fonctionne un vaccin contre le coronavirus ? (mise à jour 22/02/2021)</w:t>
            </w:r>
            <w:r>
              <w:rPr>
                <w:noProof/>
                <w:webHidden/>
              </w:rPr>
              <w:tab/>
            </w:r>
            <w:r>
              <w:rPr>
                <w:noProof/>
                <w:webHidden/>
              </w:rPr>
              <w:fldChar w:fldCharType="begin"/>
            </w:r>
            <w:r>
              <w:rPr>
                <w:noProof/>
                <w:webHidden/>
              </w:rPr>
              <w:instrText xml:space="preserve"> PAGEREF _Toc65245158 \h </w:instrText>
            </w:r>
            <w:r>
              <w:rPr>
                <w:noProof/>
                <w:webHidden/>
              </w:rPr>
            </w:r>
            <w:r>
              <w:rPr>
                <w:noProof/>
                <w:webHidden/>
              </w:rPr>
              <w:fldChar w:fldCharType="separate"/>
            </w:r>
            <w:r>
              <w:rPr>
                <w:noProof/>
                <w:webHidden/>
              </w:rPr>
              <w:t>12</w:t>
            </w:r>
            <w:r>
              <w:rPr>
                <w:noProof/>
                <w:webHidden/>
              </w:rPr>
              <w:fldChar w:fldCharType="end"/>
            </w:r>
          </w:hyperlink>
        </w:p>
        <w:p w14:paraId="3E9DA5AE" w14:textId="6AB1406F" w:rsidR="00CB4F5C" w:rsidRDefault="00CB4F5C">
          <w:pPr>
            <w:pStyle w:val="Inhopg1"/>
            <w:tabs>
              <w:tab w:val="left" w:pos="660"/>
              <w:tab w:val="right" w:leader="dot" w:pos="9628"/>
            </w:tabs>
            <w:rPr>
              <w:rFonts w:eastAsiaTheme="minorEastAsia"/>
              <w:noProof/>
              <w:lang w:eastAsia="fr-BE"/>
            </w:rPr>
          </w:pPr>
          <w:hyperlink w:anchor="_Toc65245159" w:history="1">
            <w:r w:rsidRPr="00386D7C">
              <w:rPr>
                <w:rStyle w:val="Hyperlink"/>
                <w:noProof/>
              </w:rPr>
              <w:t>30.</w:t>
            </w:r>
            <w:r>
              <w:rPr>
                <w:rFonts w:eastAsiaTheme="minorEastAsia"/>
                <w:noProof/>
                <w:lang w:eastAsia="fr-BE"/>
              </w:rPr>
              <w:tab/>
            </w:r>
            <w:r w:rsidRPr="00386D7C">
              <w:rPr>
                <w:rStyle w:val="Hyperlink"/>
                <w:noProof/>
              </w:rPr>
              <w:t>Quels sont les vaccins disponibles ? (mise à jour 22/02/2021)</w:t>
            </w:r>
            <w:r>
              <w:rPr>
                <w:noProof/>
                <w:webHidden/>
              </w:rPr>
              <w:tab/>
            </w:r>
            <w:r>
              <w:rPr>
                <w:noProof/>
                <w:webHidden/>
              </w:rPr>
              <w:fldChar w:fldCharType="begin"/>
            </w:r>
            <w:r>
              <w:rPr>
                <w:noProof/>
                <w:webHidden/>
              </w:rPr>
              <w:instrText xml:space="preserve"> PAGEREF _Toc65245159 \h </w:instrText>
            </w:r>
            <w:r>
              <w:rPr>
                <w:noProof/>
                <w:webHidden/>
              </w:rPr>
            </w:r>
            <w:r>
              <w:rPr>
                <w:noProof/>
                <w:webHidden/>
              </w:rPr>
              <w:fldChar w:fldCharType="separate"/>
            </w:r>
            <w:r>
              <w:rPr>
                <w:noProof/>
                <w:webHidden/>
              </w:rPr>
              <w:t>12</w:t>
            </w:r>
            <w:r>
              <w:rPr>
                <w:noProof/>
                <w:webHidden/>
              </w:rPr>
              <w:fldChar w:fldCharType="end"/>
            </w:r>
          </w:hyperlink>
        </w:p>
        <w:p w14:paraId="40E9E4A5" w14:textId="150995EF" w:rsidR="00CB4F5C" w:rsidRDefault="00CB4F5C">
          <w:pPr>
            <w:pStyle w:val="Inhopg1"/>
            <w:tabs>
              <w:tab w:val="left" w:pos="660"/>
              <w:tab w:val="right" w:leader="dot" w:pos="9628"/>
            </w:tabs>
            <w:rPr>
              <w:rFonts w:eastAsiaTheme="minorEastAsia"/>
              <w:noProof/>
              <w:lang w:eastAsia="fr-BE"/>
            </w:rPr>
          </w:pPr>
          <w:hyperlink w:anchor="_Toc65245160" w:history="1">
            <w:r w:rsidRPr="00386D7C">
              <w:rPr>
                <w:rStyle w:val="Hyperlink"/>
                <w:noProof/>
              </w:rPr>
              <w:t>31.</w:t>
            </w:r>
            <w:r>
              <w:rPr>
                <w:rFonts w:eastAsiaTheme="minorEastAsia"/>
                <w:noProof/>
                <w:lang w:eastAsia="fr-BE"/>
              </w:rPr>
              <w:tab/>
            </w:r>
            <w:r w:rsidRPr="00386D7C">
              <w:rPr>
                <w:rStyle w:val="Hyperlink"/>
                <w:noProof/>
              </w:rPr>
              <w:t>Le vaccin contre le coronavirus est-il obligatoire ? (mise à jour 22/02/2021)</w:t>
            </w:r>
            <w:r>
              <w:rPr>
                <w:noProof/>
                <w:webHidden/>
              </w:rPr>
              <w:tab/>
            </w:r>
            <w:r>
              <w:rPr>
                <w:noProof/>
                <w:webHidden/>
              </w:rPr>
              <w:fldChar w:fldCharType="begin"/>
            </w:r>
            <w:r>
              <w:rPr>
                <w:noProof/>
                <w:webHidden/>
              </w:rPr>
              <w:instrText xml:space="preserve"> PAGEREF _Toc65245160 \h </w:instrText>
            </w:r>
            <w:r>
              <w:rPr>
                <w:noProof/>
                <w:webHidden/>
              </w:rPr>
            </w:r>
            <w:r>
              <w:rPr>
                <w:noProof/>
                <w:webHidden/>
              </w:rPr>
              <w:fldChar w:fldCharType="separate"/>
            </w:r>
            <w:r>
              <w:rPr>
                <w:noProof/>
                <w:webHidden/>
              </w:rPr>
              <w:t>13</w:t>
            </w:r>
            <w:r>
              <w:rPr>
                <w:noProof/>
                <w:webHidden/>
              </w:rPr>
              <w:fldChar w:fldCharType="end"/>
            </w:r>
          </w:hyperlink>
        </w:p>
        <w:p w14:paraId="67F55F03" w14:textId="626BB195" w:rsidR="00CB4F5C" w:rsidRDefault="00CB4F5C">
          <w:pPr>
            <w:pStyle w:val="Inhopg1"/>
            <w:tabs>
              <w:tab w:val="left" w:pos="660"/>
              <w:tab w:val="right" w:leader="dot" w:pos="9628"/>
            </w:tabs>
            <w:rPr>
              <w:rFonts w:eastAsiaTheme="minorEastAsia"/>
              <w:noProof/>
              <w:lang w:eastAsia="fr-BE"/>
            </w:rPr>
          </w:pPr>
          <w:hyperlink w:anchor="_Toc65245161" w:history="1">
            <w:r w:rsidRPr="00386D7C">
              <w:rPr>
                <w:rStyle w:val="Hyperlink"/>
                <w:noProof/>
              </w:rPr>
              <w:t>32.</w:t>
            </w:r>
            <w:r>
              <w:rPr>
                <w:rFonts w:eastAsiaTheme="minorEastAsia"/>
                <w:noProof/>
                <w:lang w:eastAsia="fr-BE"/>
              </w:rPr>
              <w:tab/>
            </w:r>
            <w:r w:rsidRPr="00386D7C">
              <w:rPr>
                <w:rStyle w:val="Hyperlink"/>
                <w:noProof/>
              </w:rPr>
              <w:t>Quel est le coût du vaccin contre le coronavirus ? (Mise à jour : 22/02/2021)</w:t>
            </w:r>
            <w:r>
              <w:rPr>
                <w:noProof/>
                <w:webHidden/>
              </w:rPr>
              <w:tab/>
            </w:r>
            <w:r>
              <w:rPr>
                <w:noProof/>
                <w:webHidden/>
              </w:rPr>
              <w:fldChar w:fldCharType="begin"/>
            </w:r>
            <w:r>
              <w:rPr>
                <w:noProof/>
                <w:webHidden/>
              </w:rPr>
              <w:instrText xml:space="preserve"> PAGEREF _Toc65245161 \h </w:instrText>
            </w:r>
            <w:r>
              <w:rPr>
                <w:noProof/>
                <w:webHidden/>
              </w:rPr>
            </w:r>
            <w:r>
              <w:rPr>
                <w:noProof/>
                <w:webHidden/>
              </w:rPr>
              <w:fldChar w:fldCharType="separate"/>
            </w:r>
            <w:r>
              <w:rPr>
                <w:noProof/>
                <w:webHidden/>
              </w:rPr>
              <w:t>13</w:t>
            </w:r>
            <w:r>
              <w:rPr>
                <w:noProof/>
                <w:webHidden/>
              </w:rPr>
              <w:fldChar w:fldCharType="end"/>
            </w:r>
          </w:hyperlink>
        </w:p>
        <w:p w14:paraId="4B4AE475" w14:textId="524BDE1C" w:rsidR="00CB4F5C" w:rsidRDefault="00CB4F5C">
          <w:pPr>
            <w:pStyle w:val="Inhopg1"/>
            <w:tabs>
              <w:tab w:val="left" w:pos="660"/>
              <w:tab w:val="right" w:leader="dot" w:pos="9628"/>
            </w:tabs>
            <w:rPr>
              <w:rFonts w:eastAsiaTheme="minorEastAsia"/>
              <w:noProof/>
              <w:lang w:eastAsia="fr-BE"/>
            </w:rPr>
          </w:pPr>
          <w:hyperlink w:anchor="_Toc65245162" w:history="1">
            <w:r w:rsidRPr="00386D7C">
              <w:rPr>
                <w:rStyle w:val="Hyperlink"/>
                <w:noProof/>
              </w:rPr>
              <w:t>33.</w:t>
            </w:r>
            <w:r>
              <w:rPr>
                <w:rFonts w:eastAsiaTheme="minorEastAsia"/>
                <w:noProof/>
                <w:lang w:eastAsia="fr-BE"/>
              </w:rPr>
              <w:tab/>
            </w:r>
            <w:r w:rsidRPr="00386D7C">
              <w:rPr>
                <w:rStyle w:val="Hyperlink"/>
                <w:noProof/>
              </w:rPr>
              <w:t>Si j'ai déjà eu le Covid, dois-je quand même me faire vacciner ? (mise à jour 22/02/2021)</w:t>
            </w:r>
            <w:r>
              <w:rPr>
                <w:noProof/>
                <w:webHidden/>
              </w:rPr>
              <w:tab/>
            </w:r>
            <w:r>
              <w:rPr>
                <w:noProof/>
                <w:webHidden/>
              </w:rPr>
              <w:fldChar w:fldCharType="begin"/>
            </w:r>
            <w:r>
              <w:rPr>
                <w:noProof/>
                <w:webHidden/>
              </w:rPr>
              <w:instrText xml:space="preserve"> PAGEREF _Toc65245162 \h </w:instrText>
            </w:r>
            <w:r>
              <w:rPr>
                <w:noProof/>
                <w:webHidden/>
              </w:rPr>
            </w:r>
            <w:r>
              <w:rPr>
                <w:noProof/>
                <w:webHidden/>
              </w:rPr>
              <w:fldChar w:fldCharType="separate"/>
            </w:r>
            <w:r>
              <w:rPr>
                <w:noProof/>
                <w:webHidden/>
              </w:rPr>
              <w:t>13</w:t>
            </w:r>
            <w:r>
              <w:rPr>
                <w:noProof/>
                <w:webHidden/>
              </w:rPr>
              <w:fldChar w:fldCharType="end"/>
            </w:r>
          </w:hyperlink>
        </w:p>
        <w:p w14:paraId="132B4BB3" w14:textId="05189059" w:rsidR="00CB4F5C" w:rsidRDefault="00CB4F5C">
          <w:pPr>
            <w:pStyle w:val="Inhopg1"/>
            <w:tabs>
              <w:tab w:val="left" w:pos="660"/>
              <w:tab w:val="right" w:leader="dot" w:pos="9628"/>
            </w:tabs>
            <w:rPr>
              <w:rFonts w:eastAsiaTheme="minorEastAsia"/>
              <w:noProof/>
              <w:lang w:eastAsia="fr-BE"/>
            </w:rPr>
          </w:pPr>
          <w:hyperlink w:anchor="_Toc65245163" w:history="1">
            <w:r w:rsidRPr="00386D7C">
              <w:rPr>
                <w:rStyle w:val="Hyperlink"/>
                <w:noProof/>
              </w:rPr>
              <w:t>34.</w:t>
            </w:r>
            <w:r>
              <w:rPr>
                <w:rFonts w:eastAsiaTheme="minorEastAsia"/>
                <w:noProof/>
                <w:lang w:eastAsia="fr-BE"/>
              </w:rPr>
              <w:tab/>
            </w:r>
            <w:r w:rsidRPr="00386D7C">
              <w:rPr>
                <w:rStyle w:val="Hyperlink"/>
                <w:noProof/>
              </w:rPr>
              <w:t>Et si j'ai des effets secondaires ? (mise à jour 22/02/2021)</w:t>
            </w:r>
            <w:r>
              <w:rPr>
                <w:noProof/>
                <w:webHidden/>
              </w:rPr>
              <w:tab/>
            </w:r>
            <w:r>
              <w:rPr>
                <w:noProof/>
                <w:webHidden/>
              </w:rPr>
              <w:fldChar w:fldCharType="begin"/>
            </w:r>
            <w:r>
              <w:rPr>
                <w:noProof/>
                <w:webHidden/>
              </w:rPr>
              <w:instrText xml:space="preserve"> PAGEREF _Toc65245163 \h </w:instrText>
            </w:r>
            <w:r>
              <w:rPr>
                <w:noProof/>
                <w:webHidden/>
              </w:rPr>
            </w:r>
            <w:r>
              <w:rPr>
                <w:noProof/>
                <w:webHidden/>
              </w:rPr>
              <w:fldChar w:fldCharType="separate"/>
            </w:r>
            <w:r>
              <w:rPr>
                <w:noProof/>
                <w:webHidden/>
              </w:rPr>
              <w:t>13</w:t>
            </w:r>
            <w:r>
              <w:rPr>
                <w:noProof/>
                <w:webHidden/>
              </w:rPr>
              <w:fldChar w:fldCharType="end"/>
            </w:r>
          </w:hyperlink>
        </w:p>
        <w:p w14:paraId="7F03DAC7" w14:textId="326F32BB" w:rsidR="00CB4F5C" w:rsidRDefault="00CB4F5C">
          <w:pPr>
            <w:pStyle w:val="Inhopg1"/>
            <w:tabs>
              <w:tab w:val="left" w:pos="660"/>
              <w:tab w:val="right" w:leader="dot" w:pos="9628"/>
            </w:tabs>
            <w:rPr>
              <w:rFonts w:eastAsiaTheme="minorEastAsia"/>
              <w:noProof/>
              <w:lang w:eastAsia="fr-BE"/>
            </w:rPr>
          </w:pPr>
          <w:hyperlink w:anchor="_Toc65245164" w:history="1">
            <w:r w:rsidRPr="00386D7C">
              <w:rPr>
                <w:rStyle w:val="Hyperlink"/>
                <w:noProof/>
              </w:rPr>
              <w:t>35.</w:t>
            </w:r>
            <w:r>
              <w:rPr>
                <w:rFonts w:eastAsiaTheme="minorEastAsia"/>
                <w:noProof/>
                <w:lang w:eastAsia="fr-BE"/>
              </w:rPr>
              <w:tab/>
            </w:r>
            <w:r w:rsidRPr="00386D7C">
              <w:rPr>
                <w:rStyle w:val="Hyperlink"/>
                <w:noProof/>
              </w:rPr>
              <w:t>J'ai reçu deux invitations, comment est-ce possible ? (update 22/02/2021)</w:t>
            </w:r>
            <w:r>
              <w:rPr>
                <w:noProof/>
                <w:webHidden/>
              </w:rPr>
              <w:tab/>
            </w:r>
            <w:r>
              <w:rPr>
                <w:noProof/>
                <w:webHidden/>
              </w:rPr>
              <w:fldChar w:fldCharType="begin"/>
            </w:r>
            <w:r>
              <w:rPr>
                <w:noProof/>
                <w:webHidden/>
              </w:rPr>
              <w:instrText xml:space="preserve"> PAGEREF _Toc65245164 \h </w:instrText>
            </w:r>
            <w:r>
              <w:rPr>
                <w:noProof/>
                <w:webHidden/>
              </w:rPr>
            </w:r>
            <w:r>
              <w:rPr>
                <w:noProof/>
                <w:webHidden/>
              </w:rPr>
              <w:fldChar w:fldCharType="separate"/>
            </w:r>
            <w:r>
              <w:rPr>
                <w:noProof/>
                <w:webHidden/>
              </w:rPr>
              <w:t>13</w:t>
            </w:r>
            <w:r>
              <w:rPr>
                <w:noProof/>
                <w:webHidden/>
              </w:rPr>
              <w:fldChar w:fldCharType="end"/>
            </w:r>
          </w:hyperlink>
        </w:p>
        <w:p w14:paraId="51ED12CE" w14:textId="39EE59B2" w:rsidR="00CB4F5C" w:rsidRDefault="00CB4F5C">
          <w:pPr>
            <w:pStyle w:val="Inhopg1"/>
            <w:tabs>
              <w:tab w:val="left" w:pos="660"/>
              <w:tab w:val="right" w:leader="dot" w:pos="9628"/>
            </w:tabs>
            <w:rPr>
              <w:rFonts w:eastAsiaTheme="minorEastAsia"/>
              <w:noProof/>
              <w:lang w:eastAsia="fr-BE"/>
            </w:rPr>
          </w:pPr>
          <w:hyperlink w:anchor="_Toc65245165" w:history="1">
            <w:r w:rsidRPr="00386D7C">
              <w:rPr>
                <w:rStyle w:val="Hyperlink"/>
                <w:noProof/>
              </w:rPr>
              <w:t>36.</w:t>
            </w:r>
            <w:r>
              <w:rPr>
                <w:rFonts w:eastAsiaTheme="minorEastAsia"/>
                <w:noProof/>
                <w:lang w:eastAsia="fr-BE"/>
              </w:rPr>
              <w:tab/>
            </w:r>
            <w:r w:rsidRPr="00386D7C">
              <w:rPr>
                <w:rStyle w:val="Hyperlink"/>
                <w:noProof/>
              </w:rPr>
              <w:t>En cas de grossesse ou de désir de grossesse, la vaccination peut-elle affecter la fertilité ou la santé de l’enfant? (update 22/02/2021)</w:t>
            </w:r>
            <w:r>
              <w:rPr>
                <w:noProof/>
                <w:webHidden/>
              </w:rPr>
              <w:tab/>
            </w:r>
            <w:r>
              <w:rPr>
                <w:noProof/>
                <w:webHidden/>
              </w:rPr>
              <w:fldChar w:fldCharType="begin"/>
            </w:r>
            <w:r>
              <w:rPr>
                <w:noProof/>
                <w:webHidden/>
              </w:rPr>
              <w:instrText xml:space="preserve"> PAGEREF _Toc65245165 \h </w:instrText>
            </w:r>
            <w:r>
              <w:rPr>
                <w:noProof/>
                <w:webHidden/>
              </w:rPr>
            </w:r>
            <w:r>
              <w:rPr>
                <w:noProof/>
                <w:webHidden/>
              </w:rPr>
              <w:fldChar w:fldCharType="separate"/>
            </w:r>
            <w:r>
              <w:rPr>
                <w:noProof/>
                <w:webHidden/>
              </w:rPr>
              <w:t>14</w:t>
            </w:r>
            <w:r>
              <w:rPr>
                <w:noProof/>
                <w:webHidden/>
              </w:rPr>
              <w:fldChar w:fldCharType="end"/>
            </w:r>
          </w:hyperlink>
        </w:p>
        <w:p w14:paraId="0EF75543" w14:textId="55F5866E" w:rsidR="00CB4F5C" w:rsidRDefault="00CB4F5C">
          <w:pPr>
            <w:pStyle w:val="Inhopg1"/>
            <w:tabs>
              <w:tab w:val="left" w:pos="660"/>
              <w:tab w:val="right" w:leader="dot" w:pos="9628"/>
            </w:tabs>
            <w:rPr>
              <w:rFonts w:eastAsiaTheme="minorEastAsia"/>
              <w:noProof/>
              <w:lang w:eastAsia="fr-BE"/>
            </w:rPr>
          </w:pPr>
          <w:hyperlink w:anchor="_Toc65245166" w:history="1">
            <w:r w:rsidRPr="00386D7C">
              <w:rPr>
                <w:rStyle w:val="Hyperlink"/>
                <w:rFonts w:cstheme="majorHAnsi"/>
                <w:noProof/>
              </w:rPr>
              <w:t>37.</w:t>
            </w:r>
            <w:r>
              <w:rPr>
                <w:rFonts w:eastAsiaTheme="minorEastAsia"/>
                <w:noProof/>
                <w:lang w:eastAsia="fr-BE"/>
              </w:rPr>
              <w:tab/>
            </w:r>
            <w:r w:rsidRPr="00386D7C">
              <w:rPr>
                <w:rStyle w:val="Hyperlink"/>
                <w:rFonts w:cstheme="majorHAnsi"/>
                <w:noProof/>
              </w:rPr>
              <w:t>Quels sont les effets secondaires des vaccins anti Covid-19? (update 22/02/2021)</w:t>
            </w:r>
            <w:r>
              <w:rPr>
                <w:noProof/>
                <w:webHidden/>
              </w:rPr>
              <w:tab/>
            </w:r>
            <w:r>
              <w:rPr>
                <w:noProof/>
                <w:webHidden/>
              </w:rPr>
              <w:fldChar w:fldCharType="begin"/>
            </w:r>
            <w:r>
              <w:rPr>
                <w:noProof/>
                <w:webHidden/>
              </w:rPr>
              <w:instrText xml:space="preserve"> PAGEREF _Toc65245166 \h </w:instrText>
            </w:r>
            <w:r>
              <w:rPr>
                <w:noProof/>
                <w:webHidden/>
              </w:rPr>
            </w:r>
            <w:r>
              <w:rPr>
                <w:noProof/>
                <w:webHidden/>
              </w:rPr>
              <w:fldChar w:fldCharType="separate"/>
            </w:r>
            <w:r>
              <w:rPr>
                <w:noProof/>
                <w:webHidden/>
              </w:rPr>
              <w:t>14</w:t>
            </w:r>
            <w:r>
              <w:rPr>
                <w:noProof/>
                <w:webHidden/>
              </w:rPr>
              <w:fldChar w:fldCharType="end"/>
            </w:r>
          </w:hyperlink>
        </w:p>
        <w:p w14:paraId="418E9872" w14:textId="27CD8357" w:rsidR="00CB4F5C" w:rsidRDefault="00CB4F5C">
          <w:pPr>
            <w:pStyle w:val="Inhopg1"/>
            <w:tabs>
              <w:tab w:val="left" w:pos="660"/>
              <w:tab w:val="right" w:leader="dot" w:pos="9628"/>
            </w:tabs>
            <w:rPr>
              <w:rFonts w:eastAsiaTheme="minorEastAsia"/>
              <w:noProof/>
              <w:lang w:eastAsia="fr-BE"/>
            </w:rPr>
          </w:pPr>
          <w:hyperlink w:anchor="_Toc65245167" w:history="1">
            <w:r w:rsidRPr="00386D7C">
              <w:rPr>
                <w:rStyle w:val="Hyperlink"/>
                <w:noProof/>
              </w:rPr>
              <w:t>38.</w:t>
            </w:r>
            <w:r>
              <w:rPr>
                <w:rFonts w:eastAsiaTheme="minorEastAsia"/>
                <w:noProof/>
                <w:lang w:eastAsia="fr-BE"/>
              </w:rPr>
              <w:tab/>
            </w:r>
            <w:r w:rsidRPr="00386D7C">
              <w:rPr>
                <w:rStyle w:val="Hyperlink"/>
                <w:noProof/>
              </w:rPr>
              <w:t>La vaccination permettra-t-elle de lever les gestes barrière? (update 22/02/2021)</w:t>
            </w:r>
            <w:r>
              <w:rPr>
                <w:noProof/>
                <w:webHidden/>
              </w:rPr>
              <w:tab/>
            </w:r>
            <w:r>
              <w:rPr>
                <w:noProof/>
                <w:webHidden/>
              </w:rPr>
              <w:fldChar w:fldCharType="begin"/>
            </w:r>
            <w:r>
              <w:rPr>
                <w:noProof/>
                <w:webHidden/>
              </w:rPr>
              <w:instrText xml:space="preserve"> PAGEREF _Toc65245167 \h </w:instrText>
            </w:r>
            <w:r>
              <w:rPr>
                <w:noProof/>
                <w:webHidden/>
              </w:rPr>
            </w:r>
            <w:r>
              <w:rPr>
                <w:noProof/>
                <w:webHidden/>
              </w:rPr>
              <w:fldChar w:fldCharType="separate"/>
            </w:r>
            <w:r>
              <w:rPr>
                <w:noProof/>
                <w:webHidden/>
              </w:rPr>
              <w:t>15</w:t>
            </w:r>
            <w:r>
              <w:rPr>
                <w:noProof/>
                <w:webHidden/>
              </w:rPr>
              <w:fldChar w:fldCharType="end"/>
            </w:r>
          </w:hyperlink>
        </w:p>
        <w:p w14:paraId="167B3498" w14:textId="7EA28FFE" w:rsidR="00CB4F5C" w:rsidRDefault="00CB4F5C">
          <w:pPr>
            <w:pStyle w:val="Inhopg1"/>
            <w:tabs>
              <w:tab w:val="left" w:pos="660"/>
              <w:tab w:val="right" w:leader="dot" w:pos="9628"/>
            </w:tabs>
            <w:rPr>
              <w:rFonts w:eastAsiaTheme="minorEastAsia"/>
              <w:noProof/>
              <w:lang w:eastAsia="fr-BE"/>
            </w:rPr>
          </w:pPr>
          <w:hyperlink w:anchor="_Toc65245168" w:history="1">
            <w:r w:rsidRPr="00386D7C">
              <w:rPr>
                <w:rStyle w:val="Hyperlink"/>
                <w:noProof/>
              </w:rPr>
              <w:t>39.</w:t>
            </w:r>
            <w:r>
              <w:rPr>
                <w:rFonts w:eastAsiaTheme="minorEastAsia"/>
                <w:noProof/>
                <w:lang w:eastAsia="fr-BE"/>
              </w:rPr>
              <w:tab/>
            </w:r>
            <w:r w:rsidRPr="00386D7C">
              <w:rPr>
                <w:rStyle w:val="Hyperlink"/>
                <w:noProof/>
              </w:rPr>
              <w:t>Qui a droit au vaccin ? (mise à jour 22/02/2021)</w:t>
            </w:r>
            <w:r>
              <w:rPr>
                <w:noProof/>
                <w:webHidden/>
              </w:rPr>
              <w:tab/>
            </w:r>
            <w:r>
              <w:rPr>
                <w:noProof/>
                <w:webHidden/>
              </w:rPr>
              <w:fldChar w:fldCharType="begin"/>
            </w:r>
            <w:r>
              <w:rPr>
                <w:noProof/>
                <w:webHidden/>
              </w:rPr>
              <w:instrText xml:space="preserve"> PAGEREF _Toc65245168 \h </w:instrText>
            </w:r>
            <w:r>
              <w:rPr>
                <w:noProof/>
                <w:webHidden/>
              </w:rPr>
            </w:r>
            <w:r>
              <w:rPr>
                <w:noProof/>
                <w:webHidden/>
              </w:rPr>
              <w:fldChar w:fldCharType="separate"/>
            </w:r>
            <w:r>
              <w:rPr>
                <w:noProof/>
                <w:webHidden/>
              </w:rPr>
              <w:t>15</w:t>
            </w:r>
            <w:r>
              <w:rPr>
                <w:noProof/>
                <w:webHidden/>
              </w:rPr>
              <w:fldChar w:fldCharType="end"/>
            </w:r>
          </w:hyperlink>
        </w:p>
        <w:p w14:paraId="0F9D6345" w14:textId="0688AC7B" w:rsidR="00CB4F5C" w:rsidRDefault="00CB4F5C">
          <w:pPr>
            <w:pStyle w:val="Inhopg1"/>
            <w:tabs>
              <w:tab w:val="left" w:pos="660"/>
              <w:tab w:val="right" w:leader="dot" w:pos="9628"/>
            </w:tabs>
            <w:rPr>
              <w:rFonts w:eastAsiaTheme="minorEastAsia"/>
              <w:noProof/>
              <w:lang w:eastAsia="fr-BE"/>
            </w:rPr>
          </w:pPr>
          <w:hyperlink w:anchor="_Toc65245169" w:history="1">
            <w:r w:rsidRPr="00386D7C">
              <w:rPr>
                <w:rStyle w:val="Hyperlink"/>
                <w:noProof/>
              </w:rPr>
              <w:t>40.</w:t>
            </w:r>
            <w:r>
              <w:rPr>
                <w:rFonts w:eastAsiaTheme="minorEastAsia"/>
                <w:noProof/>
                <w:lang w:eastAsia="fr-BE"/>
              </w:rPr>
              <w:tab/>
            </w:r>
            <w:r w:rsidRPr="00386D7C">
              <w:rPr>
                <w:rStyle w:val="Hyperlink"/>
                <w:noProof/>
              </w:rPr>
              <w:t>Je travaille pour une institution européenne ou je suis retraité(e) d’une institution européenne. Est-ce que je serai pris en compte par les autorités belges pour recevoir mon invitation? (update 22/02/2021)</w:t>
            </w:r>
            <w:r>
              <w:rPr>
                <w:noProof/>
                <w:webHidden/>
              </w:rPr>
              <w:tab/>
            </w:r>
            <w:r>
              <w:rPr>
                <w:noProof/>
                <w:webHidden/>
              </w:rPr>
              <w:fldChar w:fldCharType="begin"/>
            </w:r>
            <w:r>
              <w:rPr>
                <w:noProof/>
                <w:webHidden/>
              </w:rPr>
              <w:instrText xml:space="preserve"> PAGEREF _Toc65245169 \h </w:instrText>
            </w:r>
            <w:r>
              <w:rPr>
                <w:noProof/>
                <w:webHidden/>
              </w:rPr>
            </w:r>
            <w:r>
              <w:rPr>
                <w:noProof/>
                <w:webHidden/>
              </w:rPr>
              <w:fldChar w:fldCharType="separate"/>
            </w:r>
            <w:r>
              <w:rPr>
                <w:noProof/>
                <w:webHidden/>
              </w:rPr>
              <w:t>16</w:t>
            </w:r>
            <w:r>
              <w:rPr>
                <w:noProof/>
                <w:webHidden/>
              </w:rPr>
              <w:fldChar w:fldCharType="end"/>
            </w:r>
          </w:hyperlink>
        </w:p>
        <w:p w14:paraId="23F5FC73" w14:textId="124036BC" w:rsidR="00CB4F5C" w:rsidRDefault="00CB4F5C">
          <w:pPr>
            <w:pStyle w:val="Inhopg1"/>
            <w:tabs>
              <w:tab w:val="left" w:pos="660"/>
              <w:tab w:val="right" w:leader="dot" w:pos="9628"/>
            </w:tabs>
            <w:rPr>
              <w:rFonts w:eastAsiaTheme="minorEastAsia"/>
              <w:noProof/>
              <w:lang w:eastAsia="fr-BE"/>
            </w:rPr>
          </w:pPr>
          <w:hyperlink w:anchor="_Toc65245170" w:history="1">
            <w:r w:rsidRPr="00386D7C">
              <w:rPr>
                <w:rStyle w:val="Hyperlink"/>
                <w:noProof/>
              </w:rPr>
              <w:t>41.</w:t>
            </w:r>
            <w:r>
              <w:rPr>
                <w:rFonts w:eastAsiaTheme="minorEastAsia"/>
                <w:noProof/>
                <w:lang w:eastAsia="fr-BE"/>
              </w:rPr>
              <w:tab/>
            </w:r>
            <w:r w:rsidRPr="00386D7C">
              <w:rPr>
                <w:rStyle w:val="Hyperlink"/>
                <w:noProof/>
              </w:rPr>
              <w:t>Cette année je fête mes 18 ou 65 ans. Je fais partie de quel groupe-cible ? (mise à jour 22/02/2021)</w:t>
            </w:r>
            <w:r>
              <w:rPr>
                <w:noProof/>
                <w:webHidden/>
              </w:rPr>
              <w:tab/>
            </w:r>
            <w:r>
              <w:rPr>
                <w:noProof/>
                <w:webHidden/>
              </w:rPr>
              <w:fldChar w:fldCharType="begin"/>
            </w:r>
            <w:r>
              <w:rPr>
                <w:noProof/>
                <w:webHidden/>
              </w:rPr>
              <w:instrText xml:space="preserve"> PAGEREF _Toc65245170 \h </w:instrText>
            </w:r>
            <w:r>
              <w:rPr>
                <w:noProof/>
                <w:webHidden/>
              </w:rPr>
            </w:r>
            <w:r>
              <w:rPr>
                <w:noProof/>
                <w:webHidden/>
              </w:rPr>
              <w:fldChar w:fldCharType="separate"/>
            </w:r>
            <w:r>
              <w:rPr>
                <w:noProof/>
                <w:webHidden/>
              </w:rPr>
              <w:t>16</w:t>
            </w:r>
            <w:r>
              <w:rPr>
                <w:noProof/>
                <w:webHidden/>
              </w:rPr>
              <w:fldChar w:fldCharType="end"/>
            </w:r>
          </w:hyperlink>
        </w:p>
        <w:p w14:paraId="2EE28BF7" w14:textId="0B1AA39C" w:rsidR="00CB4F5C" w:rsidRDefault="00CB4F5C">
          <w:pPr>
            <w:pStyle w:val="Inhopg1"/>
            <w:tabs>
              <w:tab w:val="left" w:pos="660"/>
              <w:tab w:val="right" w:leader="dot" w:pos="9628"/>
            </w:tabs>
            <w:rPr>
              <w:rFonts w:eastAsiaTheme="minorEastAsia"/>
              <w:noProof/>
              <w:lang w:eastAsia="fr-BE"/>
            </w:rPr>
          </w:pPr>
          <w:hyperlink w:anchor="_Toc65245171" w:history="1">
            <w:r w:rsidRPr="00386D7C">
              <w:rPr>
                <w:rStyle w:val="Hyperlink"/>
                <w:noProof/>
              </w:rPr>
              <w:t>42.</w:t>
            </w:r>
            <w:r>
              <w:rPr>
                <w:rFonts w:eastAsiaTheme="minorEastAsia"/>
                <w:noProof/>
                <w:lang w:eastAsia="fr-BE"/>
              </w:rPr>
              <w:tab/>
            </w:r>
            <w:r w:rsidRPr="00386D7C">
              <w:rPr>
                <w:rStyle w:val="Hyperlink"/>
                <w:noProof/>
              </w:rPr>
              <w:t>Mon domicile est enregistré à l'étranger, mais je réside actuellement dans ma deuxième résidence, en Belgique. (mise à jour 22/02/2021)</w:t>
            </w:r>
            <w:r>
              <w:rPr>
                <w:noProof/>
                <w:webHidden/>
              </w:rPr>
              <w:tab/>
            </w:r>
            <w:r>
              <w:rPr>
                <w:noProof/>
                <w:webHidden/>
              </w:rPr>
              <w:fldChar w:fldCharType="begin"/>
            </w:r>
            <w:r>
              <w:rPr>
                <w:noProof/>
                <w:webHidden/>
              </w:rPr>
              <w:instrText xml:space="preserve"> PAGEREF _Toc65245171 \h </w:instrText>
            </w:r>
            <w:r>
              <w:rPr>
                <w:noProof/>
                <w:webHidden/>
              </w:rPr>
            </w:r>
            <w:r>
              <w:rPr>
                <w:noProof/>
                <w:webHidden/>
              </w:rPr>
              <w:fldChar w:fldCharType="separate"/>
            </w:r>
            <w:r>
              <w:rPr>
                <w:noProof/>
                <w:webHidden/>
              </w:rPr>
              <w:t>16</w:t>
            </w:r>
            <w:r>
              <w:rPr>
                <w:noProof/>
                <w:webHidden/>
              </w:rPr>
              <w:fldChar w:fldCharType="end"/>
            </w:r>
          </w:hyperlink>
        </w:p>
        <w:p w14:paraId="44204172" w14:textId="2CD513A0" w:rsidR="00CB4F5C" w:rsidRDefault="00CB4F5C">
          <w:pPr>
            <w:pStyle w:val="Inhopg1"/>
            <w:tabs>
              <w:tab w:val="left" w:pos="660"/>
              <w:tab w:val="right" w:leader="dot" w:pos="9628"/>
            </w:tabs>
            <w:rPr>
              <w:rFonts w:eastAsiaTheme="minorEastAsia"/>
              <w:noProof/>
              <w:lang w:eastAsia="fr-BE"/>
            </w:rPr>
          </w:pPr>
          <w:hyperlink w:anchor="_Toc65245172" w:history="1">
            <w:r w:rsidRPr="00386D7C">
              <w:rPr>
                <w:rStyle w:val="Hyperlink"/>
                <w:noProof/>
              </w:rPr>
              <w:t>43.</w:t>
            </w:r>
            <w:r>
              <w:rPr>
                <w:rFonts w:eastAsiaTheme="minorEastAsia"/>
                <w:noProof/>
                <w:lang w:eastAsia="fr-BE"/>
              </w:rPr>
              <w:tab/>
            </w:r>
            <w:r w:rsidRPr="00386D7C">
              <w:rPr>
                <w:rStyle w:val="Hyperlink"/>
                <w:noProof/>
              </w:rPr>
              <w:t>Que faire si je ne veux pas être vacciné ? (mise à jour 26/02/2021)</w:t>
            </w:r>
            <w:r>
              <w:rPr>
                <w:noProof/>
                <w:webHidden/>
              </w:rPr>
              <w:tab/>
            </w:r>
            <w:r>
              <w:rPr>
                <w:noProof/>
                <w:webHidden/>
              </w:rPr>
              <w:fldChar w:fldCharType="begin"/>
            </w:r>
            <w:r>
              <w:rPr>
                <w:noProof/>
                <w:webHidden/>
              </w:rPr>
              <w:instrText xml:space="preserve"> PAGEREF _Toc65245172 \h </w:instrText>
            </w:r>
            <w:r>
              <w:rPr>
                <w:noProof/>
                <w:webHidden/>
              </w:rPr>
            </w:r>
            <w:r>
              <w:rPr>
                <w:noProof/>
                <w:webHidden/>
              </w:rPr>
              <w:fldChar w:fldCharType="separate"/>
            </w:r>
            <w:r>
              <w:rPr>
                <w:noProof/>
                <w:webHidden/>
              </w:rPr>
              <w:t>16</w:t>
            </w:r>
            <w:r>
              <w:rPr>
                <w:noProof/>
                <w:webHidden/>
              </w:rPr>
              <w:fldChar w:fldCharType="end"/>
            </w:r>
          </w:hyperlink>
        </w:p>
        <w:p w14:paraId="247B8D87" w14:textId="5E38BC0D" w:rsidR="00CB4F5C" w:rsidRDefault="00CB4F5C">
          <w:pPr>
            <w:pStyle w:val="Inhopg1"/>
            <w:tabs>
              <w:tab w:val="left" w:pos="660"/>
              <w:tab w:val="right" w:leader="dot" w:pos="9628"/>
            </w:tabs>
            <w:rPr>
              <w:rFonts w:eastAsiaTheme="minorEastAsia"/>
              <w:noProof/>
              <w:lang w:eastAsia="fr-BE"/>
            </w:rPr>
          </w:pPr>
          <w:hyperlink w:anchor="_Toc65245173" w:history="1">
            <w:r w:rsidRPr="00386D7C">
              <w:rPr>
                <w:rStyle w:val="Hyperlink"/>
                <w:noProof/>
              </w:rPr>
              <w:t>44.</w:t>
            </w:r>
            <w:r>
              <w:rPr>
                <w:rFonts w:eastAsiaTheme="minorEastAsia"/>
                <w:noProof/>
                <w:lang w:eastAsia="fr-BE"/>
              </w:rPr>
              <w:tab/>
            </w:r>
            <w:r w:rsidRPr="00386D7C">
              <w:rPr>
                <w:rStyle w:val="Hyperlink"/>
                <w:noProof/>
              </w:rPr>
              <w:t>Où puis-je trouver plus d'informations ? (mise à jour 22/02/2021)</w:t>
            </w:r>
            <w:r>
              <w:rPr>
                <w:noProof/>
                <w:webHidden/>
              </w:rPr>
              <w:tab/>
            </w:r>
            <w:r>
              <w:rPr>
                <w:noProof/>
                <w:webHidden/>
              </w:rPr>
              <w:fldChar w:fldCharType="begin"/>
            </w:r>
            <w:r>
              <w:rPr>
                <w:noProof/>
                <w:webHidden/>
              </w:rPr>
              <w:instrText xml:space="preserve"> PAGEREF _Toc65245173 \h </w:instrText>
            </w:r>
            <w:r>
              <w:rPr>
                <w:noProof/>
                <w:webHidden/>
              </w:rPr>
            </w:r>
            <w:r>
              <w:rPr>
                <w:noProof/>
                <w:webHidden/>
              </w:rPr>
              <w:fldChar w:fldCharType="separate"/>
            </w:r>
            <w:r>
              <w:rPr>
                <w:noProof/>
                <w:webHidden/>
              </w:rPr>
              <w:t>16</w:t>
            </w:r>
            <w:r>
              <w:rPr>
                <w:noProof/>
                <w:webHidden/>
              </w:rPr>
              <w:fldChar w:fldCharType="end"/>
            </w:r>
          </w:hyperlink>
        </w:p>
        <w:p w14:paraId="071602A4" w14:textId="32F14916" w:rsidR="00F0401E" w:rsidRPr="0086024D" w:rsidRDefault="00F0401E">
          <w:r w:rsidRPr="0086024D">
            <w:rPr>
              <w:b/>
              <w:bCs/>
            </w:rPr>
            <w:fldChar w:fldCharType="end"/>
          </w:r>
        </w:p>
      </w:sdtContent>
    </w:sdt>
    <w:p w14:paraId="06BE4069" w14:textId="3409E3DB" w:rsidR="00CE5F68" w:rsidRDefault="00CE5F68">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bookmarkStart w:id="0" w:name="_GoBack"/>
      <w:bookmarkEnd w:id="0"/>
    </w:p>
    <w:p w14:paraId="0B23E3F3" w14:textId="31048ADE" w:rsidR="00BF0851" w:rsidRPr="0086024D" w:rsidRDefault="00012CB0" w:rsidP="005E7654">
      <w:pPr>
        <w:pStyle w:val="Kop1"/>
        <w:numPr>
          <w:ilvl w:val="0"/>
          <w:numId w:val="26"/>
        </w:numPr>
      </w:pPr>
      <w:bookmarkStart w:id="1" w:name="_Toc65245129"/>
      <w:r w:rsidRPr="0086024D">
        <w:lastRenderedPageBreak/>
        <w:t>Quand puis-je me faire vacciner ? (mise à jour 22/02/2021)</w:t>
      </w:r>
      <w:bookmarkEnd w:id="1"/>
    </w:p>
    <w:p w14:paraId="33BF3E6F" w14:textId="77777777" w:rsidR="00FD41A4" w:rsidRPr="0086024D" w:rsidRDefault="00FD41A4" w:rsidP="00F0401E">
      <w:pPr>
        <w:rPr>
          <w:b/>
          <w:bCs/>
        </w:rPr>
      </w:pPr>
    </w:p>
    <w:p w14:paraId="465769A4" w14:textId="77777777" w:rsidR="00012CB0" w:rsidRPr="0086024D" w:rsidRDefault="00012CB0" w:rsidP="00012CB0">
      <w:pPr>
        <w:rPr>
          <w:b/>
          <w:bCs/>
        </w:rPr>
      </w:pPr>
      <w:r w:rsidRPr="0086024D">
        <w:rPr>
          <w:b/>
          <w:bCs/>
        </w:rPr>
        <w:t>Phase 1a</w:t>
      </w:r>
    </w:p>
    <w:p w14:paraId="227CA3A7" w14:textId="162E0BFA" w:rsidR="00012CB0" w:rsidRPr="0086024D" w:rsidRDefault="00012CB0" w:rsidP="00012CB0">
      <w:r w:rsidRPr="0086024D">
        <w:t xml:space="preserve">Les maisons de </w:t>
      </w:r>
      <w:r w:rsidR="00B57EB2">
        <w:t>repos</w:t>
      </w:r>
      <w:r w:rsidRPr="0086024D">
        <w:t xml:space="preserve"> (et de soins). Cette phase a débuté le 28 décembre par la vaccination des résidents et le 18 janvier par la vaccination du personnel.</w:t>
      </w:r>
    </w:p>
    <w:p w14:paraId="229F06CD" w14:textId="01804E07" w:rsidR="00012CB0" w:rsidRPr="0086024D" w:rsidRDefault="00012CB0" w:rsidP="00012CB0">
      <w:r w:rsidRPr="0086024D">
        <w:t>Le 18 janvier, la vaccination du personnel de soin dans les hôpitaux a également commencé. Elle est effectuée par le personnel lui-même et/ou par la médecine du travail.</w:t>
      </w:r>
    </w:p>
    <w:p w14:paraId="4FA617F9" w14:textId="77777777" w:rsidR="00012CB0" w:rsidRPr="0086024D" w:rsidRDefault="00012CB0" w:rsidP="00012CB0">
      <w:r w:rsidRPr="0086024D">
        <w:t>Février/Mars :</w:t>
      </w:r>
    </w:p>
    <w:p w14:paraId="31F2818D" w14:textId="6D8D5BD9" w:rsidR="00012CB0" w:rsidRPr="0086024D" w:rsidRDefault="00012CB0" w:rsidP="00012CB0">
      <w:r w:rsidRPr="0086024D">
        <w:t>- Le 2 février, la vaccination des prestataires de soins de première ligne (médecins généralistes, infirmières à domicile, dentistes, pour commencer) a commencé. Les premiers centres de vaccination ont été ouverts à leur intention.</w:t>
      </w:r>
    </w:p>
    <w:p w14:paraId="3F60CCBF" w14:textId="2F3D58DE" w:rsidR="00012CB0" w:rsidRPr="0086024D" w:rsidRDefault="00012CB0" w:rsidP="00012CB0">
      <w:r w:rsidRPr="0086024D">
        <w:t>- Mars : Résidents et personnel de soin d'autres collec</w:t>
      </w:r>
      <w:r w:rsidR="004E5554" w:rsidRPr="0086024D">
        <w:t>ti</w:t>
      </w:r>
      <w:r w:rsidRPr="0086024D">
        <w:t xml:space="preserve">vités de soins. La procédure de vaccination </w:t>
      </w:r>
      <w:r w:rsidR="00B57EB2">
        <w:t>combinera la vaccination e</w:t>
      </w:r>
      <w:r w:rsidRPr="0086024D">
        <w:t xml:space="preserve">n centre de vaccination et </w:t>
      </w:r>
      <w:r w:rsidR="00B57EB2">
        <w:t>dans le centre de soins</w:t>
      </w:r>
      <w:r w:rsidRPr="0086024D">
        <w:t>.</w:t>
      </w:r>
    </w:p>
    <w:p w14:paraId="6FEC543C" w14:textId="1EB72E00" w:rsidR="00F0401E" w:rsidRPr="0086024D" w:rsidRDefault="00012CB0" w:rsidP="00012CB0">
      <w:r w:rsidRPr="0086024D">
        <w:t>Dans la phase</w:t>
      </w:r>
      <w:r w:rsidR="00B57EB2">
        <w:t xml:space="preserve"> suivante</w:t>
      </w:r>
      <w:r w:rsidRPr="0086024D">
        <w:t xml:space="preserve">, des dispositions seront également prises pour les personnes </w:t>
      </w:r>
      <w:r w:rsidR="00B57EB2">
        <w:t>à mobilité réduite</w:t>
      </w:r>
      <w:r w:rsidRPr="0086024D">
        <w:t xml:space="preserve"> (à déterminer).</w:t>
      </w:r>
    </w:p>
    <w:p w14:paraId="6653A8AF" w14:textId="77777777" w:rsidR="00012CB0" w:rsidRPr="0086024D" w:rsidRDefault="00012CB0" w:rsidP="00012CB0">
      <w:pPr>
        <w:rPr>
          <w:b/>
          <w:bCs/>
        </w:rPr>
      </w:pPr>
      <w:r w:rsidRPr="0086024D">
        <w:rPr>
          <w:b/>
          <w:bCs/>
        </w:rPr>
        <w:t>Phase 1b</w:t>
      </w:r>
    </w:p>
    <w:p w14:paraId="327B32F1" w14:textId="77777777" w:rsidR="00012CB0" w:rsidRPr="0086024D" w:rsidRDefault="00012CB0" w:rsidP="00012CB0">
      <w:r w:rsidRPr="0086024D">
        <w:t>(qui débutera en mars, en fonction de l'approvisionnement en vaccins)</w:t>
      </w:r>
    </w:p>
    <w:p w14:paraId="3B5E1A92" w14:textId="77777777" w:rsidR="00012CB0" w:rsidRPr="0086024D" w:rsidRDefault="00012CB0" w:rsidP="00012CB0">
      <w:r w:rsidRPr="0086024D">
        <w:t>- Personnes de plus de 65 ans</w:t>
      </w:r>
    </w:p>
    <w:p w14:paraId="242E36C5" w14:textId="23481A47" w:rsidR="00012CB0" w:rsidRPr="0086024D" w:rsidRDefault="00012CB0" w:rsidP="00012CB0">
      <w:r w:rsidRPr="0086024D">
        <w:t xml:space="preserve">- Personnes âgées de 18 à 65 ans présentant certains facteurs </w:t>
      </w:r>
      <w:r w:rsidR="00B57EB2">
        <w:t>à</w:t>
      </w:r>
      <w:r w:rsidRPr="0086024D">
        <w:t xml:space="preserve"> risque</w:t>
      </w:r>
      <w:r w:rsidR="00B57EB2">
        <w:t xml:space="preserve"> (facteurs de comorbidité)</w:t>
      </w:r>
    </w:p>
    <w:p w14:paraId="1BF7F457" w14:textId="77777777" w:rsidR="00012CB0" w:rsidRPr="0086024D" w:rsidRDefault="00012CB0" w:rsidP="00012CB0">
      <w:r w:rsidRPr="0086024D">
        <w:t>- Les personnes exerçant une profession essentielle</w:t>
      </w:r>
    </w:p>
    <w:p w14:paraId="1265801B" w14:textId="77777777" w:rsidR="00012CB0" w:rsidRPr="0086024D" w:rsidRDefault="00012CB0" w:rsidP="00012CB0">
      <w:pPr>
        <w:rPr>
          <w:b/>
          <w:bCs/>
        </w:rPr>
      </w:pPr>
      <w:r w:rsidRPr="0086024D">
        <w:rPr>
          <w:b/>
          <w:bCs/>
        </w:rPr>
        <w:t>Phase 2</w:t>
      </w:r>
    </w:p>
    <w:p w14:paraId="4DA48619" w14:textId="5618AA3E" w:rsidR="00012CB0" w:rsidRPr="0086024D" w:rsidRDefault="00012CB0" w:rsidP="00012CB0">
      <w:r w:rsidRPr="0086024D">
        <w:t xml:space="preserve">Devrait commencer en juin, en fonction de la disponibilité des vaccins : le reste de la population </w:t>
      </w:r>
      <w:r w:rsidR="00B57EB2">
        <w:t>de</w:t>
      </w:r>
      <w:r w:rsidRPr="0086024D">
        <w:t xml:space="preserve"> plus de 18 ans.</w:t>
      </w:r>
    </w:p>
    <w:p w14:paraId="216248FD" w14:textId="77777777" w:rsidR="00012CB0" w:rsidRPr="0086024D" w:rsidRDefault="00012CB0" w:rsidP="003B14D9">
      <w:pPr>
        <w:pStyle w:val="Lijstalinea"/>
        <w:rPr>
          <w:color w:val="2F5496" w:themeColor="accent1" w:themeShade="BF"/>
        </w:rPr>
      </w:pPr>
    </w:p>
    <w:p w14:paraId="646EFB1D" w14:textId="26C0FC97" w:rsidR="00BF0851" w:rsidRPr="0086024D" w:rsidRDefault="00012CB0" w:rsidP="005E7654">
      <w:pPr>
        <w:pStyle w:val="Kop1"/>
        <w:numPr>
          <w:ilvl w:val="0"/>
          <w:numId w:val="26"/>
        </w:numPr>
      </w:pPr>
      <w:bookmarkStart w:id="2" w:name="_Toc65245130"/>
      <w:r w:rsidRPr="0086024D">
        <w:t>Où puis-je me faire vacciner ? (mise à jour 2</w:t>
      </w:r>
      <w:r w:rsidR="00AE466E">
        <w:t>3</w:t>
      </w:r>
      <w:r w:rsidRPr="0086024D">
        <w:t>/02/</w:t>
      </w:r>
      <w:r w:rsidR="003D4060">
        <w:t>20</w:t>
      </w:r>
      <w:r w:rsidRPr="0086024D">
        <w:t>21)</w:t>
      </w:r>
      <w:bookmarkEnd w:id="2"/>
      <w:r w:rsidR="5270DA84" w:rsidRPr="0086024D">
        <w:t xml:space="preserve"> </w:t>
      </w:r>
    </w:p>
    <w:p w14:paraId="53E56F1C" w14:textId="77777777" w:rsidR="00FD41A4" w:rsidRPr="0086024D" w:rsidRDefault="00FD41A4" w:rsidP="003B14D9">
      <w:pPr>
        <w:rPr>
          <w:color w:val="2F5496" w:themeColor="accent1" w:themeShade="BF"/>
        </w:rPr>
      </w:pPr>
    </w:p>
    <w:p w14:paraId="5EEEBA40" w14:textId="1FE4DFB0" w:rsidR="00012CB0" w:rsidRPr="0086024D" w:rsidRDefault="00012CB0" w:rsidP="00012CB0">
      <w:r w:rsidRPr="0086024D">
        <w:t>Découvrez ci-dessous où vous pouvez vous faire vacciner contre l</w:t>
      </w:r>
      <w:r w:rsidR="00B57EB2">
        <w:t>e</w:t>
      </w:r>
      <w:r w:rsidRPr="0086024D">
        <w:t xml:space="preserve"> corona</w:t>
      </w:r>
      <w:r w:rsidR="00B57EB2">
        <w:t>virus</w:t>
      </w:r>
      <w:r w:rsidRPr="0086024D">
        <w:t xml:space="preserve"> dans la région de Bruxelles-Capitale.</w:t>
      </w:r>
    </w:p>
    <w:p w14:paraId="076C1706" w14:textId="77777777" w:rsidR="00012CB0" w:rsidRPr="0086024D" w:rsidRDefault="00012CB0" w:rsidP="00012CB0">
      <w:r w:rsidRPr="0086024D">
        <w:rPr>
          <w:u w:val="single"/>
        </w:rPr>
        <w:t>Depuis le 2 février</w:t>
      </w:r>
      <w:r w:rsidRPr="0086024D">
        <w:t xml:space="preserve"> :</w:t>
      </w:r>
    </w:p>
    <w:p w14:paraId="58BBF8A0" w14:textId="77777777" w:rsidR="00012CB0" w:rsidRPr="0086024D" w:rsidRDefault="00012CB0" w:rsidP="00012CB0">
      <w:r w:rsidRPr="0086024D">
        <w:rPr>
          <w:b/>
          <w:bCs/>
        </w:rPr>
        <w:t>Pacheco</w:t>
      </w:r>
      <w:r w:rsidRPr="0086024D">
        <w:t xml:space="preserve"> (Centre de dépistage et de vaccination - avenue Pacheco 42, 1000 Bruxelles).</w:t>
      </w:r>
    </w:p>
    <w:p w14:paraId="3E3DFBD9" w14:textId="77777777" w:rsidR="00012CB0" w:rsidRPr="0086024D" w:rsidRDefault="00012CB0" w:rsidP="00012CB0">
      <w:r w:rsidRPr="0086024D">
        <w:t>Ce centre de vaccination est accessible par les lignes de métro 2 et 6 (Rogier ou Botanique), les lignes de bus 270, 271, 272, 470 et 620 (Botanique) et les trams 3, 4, 25, 32, 55 (Rogier), 92 et 93 (Botanique). Si vous venez en voiture, vous pouvez vous garer dans les parkings voisins City 2, Rogier et Passage 44.</w:t>
      </w:r>
    </w:p>
    <w:p w14:paraId="1E40DDA1" w14:textId="77777777" w:rsidR="00012CB0" w:rsidRPr="0086024D" w:rsidRDefault="00012CB0" w:rsidP="00012CB0">
      <w:r w:rsidRPr="0086024D">
        <w:rPr>
          <w:u w:val="single"/>
        </w:rPr>
        <w:lastRenderedPageBreak/>
        <w:t>Depuis le 16 février</w:t>
      </w:r>
      <w:r w:rsidRPr="0086024D">
        <w:t xml:space="preserve"> :</w:t>
      </w:r>
    </w:p>
    <w:p w14:paraId="39833A7D" w14:textId="0FC7775E" w:rsidR="00012CB0" w:rsidRPr="0086024D" w:rsidRDefault="00012CB0" w:rsidP="00012CB0">
      <w:r w:rsidRPr="0086024D">
        <w:rPr>
          <w:b/>
          <w:bCs/>
        </w:rPr>
        <w:t>Heysel</w:t>
      </w:r>
      <w:r w:rsidRPr="0086024D">
        <w:t xml:space="preserve"> (Palais 1, Heysel - </w:t>
      </w:r>
      <w:r w:rsidR="00B57EB2">
        <w:t>Avenue Impératrice</w:t>
      </w:r>
      <w:r w:rsidRPr="0086024D">
        <w:t xml:space="preserve"> Charlotte 6, 1020 La</w:t>
      </w:r>
      <w:r w:rsidR="00DB748D" w:rsidRPr="0086024D">
        <w:t>e</w:t>
      </w:r>
      <w:r w:rsidRPr="0086024D">
        <w:t>ken)</w:t>
      </w:r>
    </w:p>
    <w:p w14:paraId="7A678E72" w14:textId="3564917E" w:rsidR="00012CB0" w:rsidRPr="0086024D" w:rsidRDefault="00012CB0" w:rsidP="00012CB0">
      <w:r w:rsidRPr="0086024D">
        <w:t xml:space="preserve">Vous pouvez vous rendre à ce point de vaccination par la ligne 6 du métro (arrêt </w:t>
      </w:r>
      <w:r w:rsidR="00DB748D" w:rsidRPr="0086024D">
        <w:t>Heysel</w:t>
      </w:r>
      <w:r w:rsidRPr="0086024D">
        <w:t xml:space="preserve">), par la ligne 7 du tramway (arrêt </w:t>
      </w:r>
      <w:r w:rsidR="00DB748D" w:rsidRPr="0086024D">
        <w:t>Heysel</w:t>
      </w:r>
      <w:r w:rsidRPr="0086024D">
        <w:t xml:space="preserve">) ou par les lignes de bus 14 et 83 (arrêt </w:t>
      </w:r>
      <w:r w:rsidR="00DB748D" w:rsidRPr="0086024D">
        <w:t>Heysel</w:t>
      </w:r>
      <w:r w:rsidRPr="0086024D">
        <w:t xml:space="preserve">). Si vous venez en voiture, vous pouvez vous garer </w:t>
      </w:r>
      <w:r w:rsidR="00B57EB2">
        <w:t>dans</w:t>
      </w:r>
      <w:r w:rsidRPr="0086024D">
        <w:t xml:space="preserve"> le parking du Heysel.</w:t>
      </w:r>
    </w:p>
    <w:p w14:paraId="71D09EBA" w14:textId="77777777" w:rsidR="00012CB0" w:rsidRPr="0086024D" w:rsidRDefault="00012CB0" w:rsidP="00012CB0">
      <w:r w:rsidRPr="0086024D">
        <w:rPr>
          <w:u w:val="single"/>
        </w:rPr>
        <w:t>A partir de mars</w:t>
      </w:r>
      <w:r w:rsidRPr="0086024D">
        <w:t xml:space="preserve"> :</w:t>
      </w:r>
    </w:p>
    <w:p w14:paraId="6B663463" w14:textId="3EBD7088" w:rsidR="00012CB0" w:rsidRPr="0086024D" w:rsidRDefault="00012CB0" w:rsidP="00012CB0">
      <w:r w:rsidRPr="0086024D">
        <w:rPr>
          <w:b/>
          <w:bCs/>
        </w:rPr>
        <w:t>Forest</w:t>
      </w:r>
      <w:r w:rsidRPr="0086024D">
        <w:t xml:space="preserve"> (Centre de test et de vaccination Albert - </w:t>
      </w:r>
      <w:r w:rsidR="00DB748D" w:rsidRPr="0086024D">
        <w:t>Avenue Jupiter</w:t>
      </w:r>
      <w:r w:rsidRPr="0086024D">
        <w:t xml:space="preserve"> 201, 1190 Forest)</w:t>
      </w:r>
    </w:p>
    <w:p w14:paraId="4AF4ACAE" w14:textId="77777777" w:rsidR="00012CB0" w:rsidRPr="0086024D" w:rsidRDefault="00012CB0" w:rsidP="00012CB0">
      <w:r w:rsidRPr="0086024D">
        <w:t>Vous pouvez vous rendre à ce point de vaccination par les lignes de bus 48, 54, 37, 70 ou par le tram 51 (arrêt Albert). Si vous venez en voiture, vous pouvez vous garer dans le parking BePark - Parking Albert 2 (Match Vorst).</w:t>
      </w:r>
    </w:p>
    <w:p w14:paraId="27916CA6" w14:textId="2CD0FFD4" w:rsidR="00012CB0" w:rsidRPr="0086024D" w:rsidRDefault="0086024D" w:rsidP="00012CB0">
      <w:pPr>
        <w:rPr>
          <w:lang w:val="nl-BE"/>
        </w:rPr>
      </w:pPr>
      <w:r w:rsidRPr="0086024D">
        <w:rPr>
          <w:b/>
          <w:bCs/>
          <w:lang w:val="nl-BE"/>
        </w:rPr>
        <w:t>Schaarbeek</w:t>
      </w:r>
      <w:r w:rsidR="00012CB0" w:rsidRPr="0086024D">
        <w:rPr>
          <w:lang w:val="nl-BE"/>
        </w:rPr>
        <w:t xml:space="preserve"> (</w:t>
      </w:r>
      <w:r w:rsidRPr="0086024D">
        <w:rPr>
          <w:lang w:val="nl-BE"/>
        </w:rPr>
        <w:t>Sa</w:t>
      </w:r>
      <w:r>
        <w:rPr>
          <w:lang w:val="nl-BE"/>
        </w:rPr>
        <w:t>lle de sport</w:t>
      </w:r>
      <w:r w:rsidR="00012CB0" w:rsidRPr="0086024D">
        <w:rPr>
          <w:lang w:val="nl-BE"/>
        </w:rPr>
        <w:t xml:space="preserve"> Crossing - Algemeen Stemrechtlaan, 1030 Schaarbeek)</w:t>
      </w:r>
    </w:p>
    <w:p w14:paraId="1101E331" w14:textId="77777777" w:rsidR="00012CB0" w:rsidRPr="0086024D" w:rsidRDefault="00012CB0" w:rsidP="00012CB0">
      <w:r w:rsidRPr="0086024D">
        <w:t>Vous pouvez vous rendre à ce point de vaccination avec les lignes de bus 56 (arrêt Voltaire ou Crossing) et 66 (arrêt Crossing ou Louis Bertrand), ou avec le tram 7 (arrêt Louis Bertrand).</w:t>
      </w:r>
    </w:p>
    <w:p w14:paraId="10757BD6" w14:textId="24E67FBD" w:rsidR="00012CB0" w:rsidRPr="00AF13C2" w:rsidRDefault="00012CB0" w:rsidP="00012CB0">
      <w:pPr>
        <w:rPr>
          <w:lang w:val="nl-BE"/>
        </w:rPr>
      </w:pPr>
      <w:r w:rsidRPr="00AF13C2">
        <w:rPr>
          <w:b/>
          <w:bCs/>
          <w:lang w:val="nl-BE"/>
        </w:rPr>
        <w:t>Molenbeek</w:t>
      </w:r>
      <w:r w:rsidRPr="00AF13C2">
        <w:rPr>
          <w:lang w:val="nl-BE"/>
        </w:rPr>
        <w:t xml:space="preserve"> (route de </w:t>
      </w:r>
      <w:proofErr w:type="spellStart"/>
      <w:r w:rsidRPr="00AF13C2">
        <w:rPr>
          <w:lang w:val="nl-BE"/>
        </w:rPr>
        <w:t>Gand</w:t>
      </w:r>
      <w:proofErr w:type="spellEnd"/>
      <w:r w:rsidRPr="00AF13C2">
        <w:rPr>
          <w:lang w:val="nl-BE"/>
        </w:rPr>
        <w:t xml:space="preserve"> 6</w:t>
      </w:r>
      <w:r w:rsidR="0056629F">
        <w:rPr>
          <w:lang w:val="nl-BE"/>
        </w:rPr>
        <w:t>9</w:t>
      </w:r>
      <w:r w:rsidRPr="00AF13C2">
        <w:rPr>
          <w:lang w:val="nl-BE"/>
        </w:rPr>
        <w:t>6, 1080 Molenbeek)</w:t>
      </w:r>
    </w:p>
    <w:p w14:paraId="061C7A97" w14:textId="77777777" w:rsidR="00012CB0" w:rsidRPr="0086024D" w:rsidRDefault="00012CB0" w:rsidP="00012CB0">
      <w:r w:rsidRPr="0086024D">
        <w:t>Vous pouvez vous rendre à ce point de vaccination avec le tram 82 (arrêt Van Zande ou cimetière de Molenbeek) ou avec les lignes de bus 49 et 53 (arrêt cimetière de Molenbeek).</w:t>
      </w:r>
    </w:p>
    <w:p w14:paraId="0D97AF07" w14:textId="06CBF110" w:rsidR="00012CB0" w:rsidRPr="00B57EB2" w:rsidRDefault="00012CB0" w:rsidP="00012CB0">
      <w:pPr>
        <w:rPr>
          <w:lang w:val="nl-BE"/>
        </w:rPr>
      </w:pPr>
      <w:r w:rsidRPr="00B57EB2">
        <w:rPr>
          <w:b/>
          <w:bCs/>
          <w:lang w:val="nl-BE"/>
        </w:rPr>
        <w:t xml:space="preserve">Hôpital </w:t>
      </w:r>
      <w:r w:rsidR="00B57EB2" w:rsidRPr="00B57EB2">
        <w:rPr>
          <w:b/>
          <w:bCs/>
          <w:lang w:val="nl-BE"/>
        </w:rPr>
        <w:t>M</w:t>
      </w:r>
      <w:r w:rsidRPr="00B57EB2">
        <w:rPr>
          <w:b/>
          <w:bCs/>
          <w:lang w:val="nl-BE"/>
        </w:rPr>
        <w:t>ilitaire</w:t>
      </w:r>
      <w:r w:rsidRPr="00B57EB2">
        <w:rPr>
          <w:lang w:val="nl-BE"/>
        </w:rPr>
        <w:t xml:space="preserve"> (Bruynstraat 200, 1120 Neder-over-Heembeek)</w:t>
      </w:r>
    </w:p>
    <w:p w14:paraId="0F224D8D" w14:textId="77777777" w:rsidR="00012CB0" w:rsidRPr="0086024D" w:rsidRDefault="00012CB0" w:rsidP="00012CB0">
      <w:r w:rsidRPr="0086024D">
        <w:t>Vous pouvez vous rendre à ce point de vaccination avec les lignes de bus 47, 53, 56 et 57 (arrêt Hôpital militaire ; ou DOO ou DGHR Military Domain (uniquement pour la ligne 47) ; ou arrêt Mercator (uniquement pour les lignes 56 et 57)). Si vous venez en voiture, vous pouvez vous garer sur le parking de l'hôpital militaire situé à proximité.</w:t>
      </w:r>
    </w:p>
    <w:p w14:paraId="3205E1EE" w14:textId="77777777" w:rsidR="00012CB0" w:rsidRPr="0086024D" w:rsidRDefault="00012CB0" w:rsidP="00012CB0">
      <w:r w:rsidRPr="0086024D">
        <w:rPr>
          <w:u w:val="single"/>
        </w:rPr>
        <w:t>A partir d'avril</w:t>
      </w:r>
      <w:r w:rsidRPr="0086024D">
        <w:t xml:space="preserve"> :</w:t>
      </w:r>
    </w:p>
    <w:p w14:paraId="26B93AC8" w14:textId="3C63134E" w:rsidR="00012CB0" w:rsidRPr="00AF13C2" w:rsidRDefault="00012CB0" w:rsidP="00012CB0">
      <w:r w:rsidRPr="00AF13C2">
        <w:rPr>
          <w:b/>
          <w:bCs/>
        </w:rPr>
        <w:t>Anderlecht</w:t>
      </w:r>
      <w:r w:rsidRPr="00AF13C2">
        <w:t xml:space="preserve"> (RSCA - </w:t>
      </w:r>
      <w:r w:rsidR="0086024D" w:rsidRPr="00AF13C2">
        <w:t xml:space="preserve">Avenue </w:t>
      </w:r>
      <w:r w:rsidRPr="00AF13C2">
        <w:t>Theo Verbeeck 2, 1070 Anderlecht)</w:t>
      </w:r>
    </w:p>
    <w:p w14:paraId="2B10E3E6" w14:textId="293DCE16" w:rsidR="00012CB0" w:rsidRPr="0086024D" w:rsidRDefault="00012CB0" w:rsidP="00012CB0">
      <w:r w:rsidRPr="0086024D">
        <w:t xml:space="preserve">Vous pouvez vous rendre à ce point de vaccination avec le bus 46 de la MIVB ou les lignes de bus 116, 117, 118, 140, 571, 572 ou 810 de De Lijn (arrêt De Linde Plein). Si vous venez en voiture, vous pouvez vous garer sur </w:t>
      </w:r>
      <w:r w:rsidR="00AE466E">
        <w:t xml:space="preserve">le parking du HIS </w:t>
      </w:r>
      <w:proofErr w:type="spellStart"/>
      <w:r w:rsidR="00AE466E">
        <w:t>Bracops</w:t>
      </w:r>
      <w:proofErr w:type="spellEnd"/>
      <w:r w:rsidR="00AE466E">
        <w:t xml:space="preserve"> - Rue René Henry</w:t>
      </w:r>
      <w:r w:rsidRPr="0086024D">
        <w:t>.</w:t>
      </w:r>
    </w:p>
    <w:p w14:paraId="4203AED8" w14:textId="2BB5F884" w:rsidR="00012CB0" w:rsidRPr="0086024D" w:rsidRDefault="00012CB0" w:rsidP="00012CB0">
      <w:r w:rsidRPr="0086024D">
        <w:rPr>
          <w:b/>
          <w:bCs/>
        </w:rPr>
        <w:t>Woluwe-Saint-Pierre</w:t>
      </w:r>
      <w:r w:rsidRPr="0086024D">
        <w:t xml:space="preserve"> (</w:t>
      </w:r>
      <w:r w:rsidR="0086024D">
        <w:t>Joli Bois</w:t>
      </w:r>
      <w:r w:rsidRPr="0086024D">
        <w:t xml:space="preserve"> - </w:t>
      </w:r>
      <w:r w:rsidR="0086024D">
        <w:t xml:space="preserve">Drève des </w:t>
      </w:r>
      <w:r w:rsidRPr="0086024D">
        <w:t>Shetland</w:t>
      </w:r>
      <w:r w:rsidR="0086024D">
        <w:t>s</w:t>
      </w:r>
      <w:r w:rsidRPr="0086024D">
        <w:t xml:space="preserve"> 15, 1150 Woluwe-Saint-Pierre)</w:t>
      </w:r>
    </w:p>
    <w:p w14:paraId="22576877" w14:textId="77777777" w:rsidR="00012CB0" w:rsidRPr="0086024D" w:rsidRDefault="00012CB0" w:rsidP="00012CB0">
      <w:r w:rsidRPr="0086024D">
        <w:t>Vous pouvez vous rendre à ce point de vaccination avec la ligne de bus 36 de la STIB (arrêt Manoir d'Anjou), ou les lignes de bus 544, 547, 548, 555 ou 556 de De Lijn (arrêt Mater Dei).</w:t>
      </w:r>
    </w:p>
    <w:p w14:paraId="0E4F6876" w14:textId="64E30DBB" w:rsidR="00012CB0" w:rsidRPr="0086024D" w:rsidRDefault="00012CB0" w:rsidP="00012CB0">
      <w:r w:rsidRPr="0086024D">
        <w:rPr>
          <w:b/>
          <w:bCs/>
        </w:rPr>
        <w:t>Woluwe-Saint-Lambert</w:t>
      </w:r>
      <w:r w:rsidRPr="0086024D">
        <w:t xml:space="preserve"> (</w:t>
      </w:r>
      <w:r w:rsidR="0086024D" w:rsidRPr="0086024D">
        <w:t>Poséidon</w:t>
      </w:r>
      <w:r w:rsidRPr="0086024D">
        <w:t xml:space="preserve"> - avenue des </w:t>
      </w:r>
      <w:r w:rsidR="0086024D">
        <w:t>Vaillants</w:t>
      </w:r>
      <w:r w:rsidRPr="0086024D">
        <w:t xml:space="preserve"> 4, 1200 Woluwe-Saint-Lambert)</w:t>
      </w:r>
    </w:p>
    <w:p w14:paraId="1767386F" w14:textId="77777777" w:rsidR="00012CB0" w:rsidRPr="0086024D" w:rsidRDefault="00012CB0" w:rsidP="00012CB0">
      <w:r w:rsidRPr="0086024D">
        <w:t>Vous pouvez vous rendre à ce point de vaccination avec la ligne de bus 28 (arrêt Tomberg) ou la ligne de métro 1 (arrêt Tomberg).</w:t>
      </w:r>
    </w:p>
    <w:p w14:paraId="6DECAB53" w14:textId="62CB3533" w:rsidR="00012CB0" w:rsidRPr="0086024D" w:rsidRDefault="00012CB0" w:rsidP="00012CB0">
      <w:r w:rsidRPr="0086024D">
        <w:rPr>
          <w:b/>
          <w:bCs/>
        </w:rPr>
        <w:t>Uccle</w:t>
      </w:r>
      <w:r w:rsidRPr="0086024D">
        <w:t xml:space="preserve"> (Avenue Egide Van Ophem 110, 1180 Uccle)</w:t>
      </w:r>
    </w:p>
    <w:p w14:paraId="28C4C55D" w14:textId="1FD4407A" w:rsidR="00DB748D" w:rsidRPr="0086024D" w:rsidRDefault="00DB748D" w:rsidP="00012CB0"/>
    <w:p w14:paraId="2CBA4AEF" w14:textId="77777777" w:rsidR="00DB748D" w:rsidRPr="0086024D" w:rsidRDefault="00DB748D" w:rsidP="00012CB0"/>
    <w:p w14:paraId="2B75876A" w14:textId="0332C982" w:rsidR="00012CB0" w:rsidRPr="0086024D" w:rsidRDefault="00012CB0" w:rsidP="00012CB0">
      <w:r w:rsidRPr="0086024D">
        <w:t xml:space="preserve">Ce point de vaccination peut être atteint par le tram 4 (arrêt Egide Van Ophem), via la station </w:t>
      </w:r>
      <w:r w:rsidR="0086024D">
        <w:t>Uccle</w:t>
      </w:r>
      <w:r w:rsidRPr="0086024D">
        <w:t xml:space="preserve"> </w:t>
      </w:r>
      <w:r w:rsidR="0086024D">
        <w:t>Calevoet</w:t>
      </w:r>
      <w:r w:rsidRPr="0086024D">
        <w:t>, et par les lignes de bus 153, 154, 155 (arrêt Hercule Poirot) ou 575 (arrêt Egide Van Ophem) à partir de De Lijn.</w:t>
      </w:r>
    </w:p>
    <w:p w14:paraId="64B11B68" w14:textId="77777777" w:rsidR="00322C3E" w:rsidRPr="0086024D" w:rsidRDefault="00322C3E" w:rsidP="00F0401E">
      <w:pPr>
        <w:rPr>
          <w:color w:val="2F5496" w:themeColor="accent1" w:themeShade="BF"/>
        </w:rPr>
      </w:pPr>
    </w:p>
    <w:p w14:paraId="61A7BE6C" w14:textId="2D50D104" w:rsidR="00DB748D" w:rsidRPr="0086024D" w:rsidRDefault="00DB748D" w:rsidP="005E7654">
      <w:pPr>
        <w:pStyle w:val="Kop1"/>
        <w:numPr>
          <w:ilvl w:val="0"/>
          <w:numId w:val="26"/>
        </w:numPr>
      </w:pPr>
      <w:bookmarkStart w:id="3" w:name="_Toc65245131"/>
      <w:r w:rsidRPr="0086024D">
        <w:t>Quels sont les facteurs de risque prioritaires ? (mise à jour 22/02/</w:t>
      </w:r>
      <w:r w:rsidR="003D4060">
        <w:t>20</w:t>
      </w:r>
      <w:r w:rsidRPr="0086024D">
        <w:t>21)</w:t>
      </w:r>
      <w:bookmarkEnd w:id="3"/>
    </w:p>
    <w:p w14:paraId="474A9771" w14:textId="5B74516C" w:rsidR="00DB748D" w:rsidRPr="0086024D" w:rsidRDefault="00DB748D" w:rsidP="005E7654">
      <w:pPr>
        <w:pStyle w:val="Kop1"/>
        <w:ind w:left="360"/>
      </w:pPr>
      <w:r w:rsidRPr="0086024D">
        <w:t xml:space="preserve"> </w:t>
      </w:r>
    </w:p>
    <w:p w14:paraId="7B44F544" w14:textId="77777777" w:rsidR="00DB748D" w:rsidRPr="0086024D" w:rsidRDefault="00DB748D" w:rsidP="00DB748D">
      <w:pPr>
        <w:rPr>
          <w:b/>
          <w:bCs/>
        </w:rPr>
      </w:pPr>
      <w:r w:rsidRPr="0086024D">
        <w:rPr>
          <w:b/>
          <w:bCs/>
        </w:rPr>
        <w:t>45-64 ans</w:t>
      </w:r>
    </w:p>
    <w:p w14:paraId="1F8220E6" w14:textId="77777777" w:rsidR="00DB748D" w:rsidRPr="0086024D" w:rsidRDefault="00DB748D" w:rsidP="00DB748D">
      <w:r w:rsidRPr="0086024D">
        <w:t>- Une maladie respiratoire chronique</w:t>
      </w:r>
    </w:p>
    <w:p w14:paraId="5E34E04F" w14:textId="77777777" w:rsidR="00DB748D" w:rsidRPr="0086024D" w:rsidRDefault="00DB748D" w:rsidP="00DB748D">
      <w:r w:rsidRPr="0086024D">
        <w:t>- Maladies cardiovasculaires chroniques</w:t>
      </w:r>
    </w:p>
    <w:p w14:paraId="2D8E1EDA" w14:textId="77777777" w:rsidR="00DB748D" w:rsidRPr="0086024D" w:rsidRDefault="00DB748D" w:rsidP="00DB748D">
      <w:r w:rsidRPr="0086024D">
        <w:t>- Trouble chronique du système nerveux</w:t>
      </w:r>
    </w:p>
    <w:p w14:paraId="4042571B" w14:textId="77777777" w:rsidR="00DB748D" w:rsidRPr="0086024D" w:rsidRDefault="00DB748D" w:rsidP="00DB748D">
      <w:r w:rsidRPr="0086024D">
        <w:t>- Obésité (IMC supérieur à 30)</w:t>
      </w:r>
    </w:p>
    <w:p w14:paraId="4C146C57" w14:textId="77777777" w:rsidR="00DB748D" w:rsidRPr="0086024D" w:rsidRDefault="00DB748D" w:rsidP="00DB748D">
      <w:r w:rsidRPr="0086024D">
        <w:t>- Diabète de type 1 et 2</w:t>
      </w:r>
    </w:p>
    <w:p w14:paraId="468D3506" w14:textId="6ABB1769" w:rsidR="00DB748D" w:rsidRPr="0086024D" w:rsidRDefault="00DB748D" w:rsidP="00DB748D">
      <w:r w:rsidRPr="0086024D">
        <w:t xml:space="preserve">- </w:t>
      </w:r>
      <w:r w:rsidR="00B57EB2">
        <w:t>M</w:t>
      </w:r>
      <w:r w:rsidRPr="0086024D">
        <w:t>aladie d'Alzheimer</w:t>
      </w:r>
    </w:p>
    <w:p w14:paraId="323804D7" w14:textId="77777777" w:rsidR="00DB748D" w:rsidRPr="0086024D" w:rsidRDefault="00DB748D" w:rsidP="00DB748D">
      <w:r w:rsidRPr="0086024D">
        <w:t>- Cancer (néoplasme)</w:t>
      </w:r>
    </w:p>
    <w:p w14:paraId="2A1E87E5" w14:textId="421164DB" w:rsidR="00DB748D" w:rsidRPr="0086024D" w:rsidRDefault="00DB748D" w:rsidP="00DB748D">
      <w:r w:rsidRPr="0086024D">
        <w:t xml:space="preserve">- </w:t>
      </w:r>
      <w:r w:rsidR="00B57EB2">
        <w:t>H</w:t>
      </w:r>
      <w:r w:rsidRPr="0086024D">
        <w:t>ypertension artérielle</w:t>
      </w:r>
    </w:p>
    <w:p w14:paraId="70502339" w14:textId="77777777" w:rsidR="00DB748D" w:rsidRPr="0086024D" w:rsidRDefault="00DB748D" w:rsidP="00DB748D">
      <w:pPr>
        <w:rPr>
          <w:b/>
          <w:bCs/>
        </w:rPr>
      </w:pPr>
      <w:r w:rsidRPr="0086024D">
        <w:rPr>
          <w:b/>
          <w:bCs/>
        </w:rPr>
        <w:t>18-64 ans</w:t>
      </w:r>
    </w:p>
    <w:p w14:paraId="4D64230A" w14:textId="77777777" w:rsidR="00DB748D" w:rsidRPr="0086024D" w:rsidRDefault="00DB748D" w:rsidP="00DB748D">
      <w:r w:rsidRPr="0086024D">
        <w:t>- Cancer du sang</w:t>
      </w:r>
    </w:p>
    <w:p w14:paraId="15A10EAD" w14:textId="77777777" w:rsidR="00DB748D" w:rsidRPr="0086024D" w:rsidRDefault="00DB748D" w:rsidP="00DB748D">
      <w:r w:rsidRPr="0086024D">
        <w:t>- Maladie rénale chronique</w:t>
      </w:r>
    </w:p>
    <w:p w14:paraId="5EBCC6BB" w14:textId="77777777" w:rsidR="00DB748D" w:rsidRPr="0086024D" w:rsidRDefault="00DB748D" w:rsidP="00DB748D">
      <w:r w:rsidRPr="0086024D">
        <w:t>- Maladie rénale chronique - patients en dialyse</w:t>
      </w:r>
    </w:p>
    <w:p w14:paraId="0B20E381" w14:textId="77777777" w:rsidR="00DB748D" w:rsidRPr="0086024D" w:rsidRDefault="00DB748D" w:rsidP="00DB748D">
      <w:r w:rsidRPr="0086024D">
        <w:t>- Maladie chronique du foie</w:t>
      </w:r>
    </w:p>
    <w:p w14:paraId="07C4911A" w14:textId="77777777" w:rsidR="00DB748D" w:rsidRPr="0086024D" w:rsidRDefault="00DB748D" w:rsidP="00DB748D">
      <w:r w:rsidRPr="0086024D">
        <w:t>- Syndrome de Down</w:t>
      </w:r>
    </w:p>
    <w:p w14:paraId="1AFF3FA1" w14:textId="4B1B4C25" w:rsidR="00DB748D" w:rsidRPr="0086024D" w:rsidRDefault="00DB748D" w:rsidP="00DB748D">
      <w:r w:rsidRPr="0086024D">
        <w:t xml:space="preserve">- </w:t>
      </w:r>
      <w:r w:rsidR="00B57EB2">
        <w:t>S</w:t>
      </w:r>
      <w:r w:rsidRPr="0086024D">
        <w:t>ystème immunitaire affaibli</w:t>
      </w:r>
    </w:p>
    <w:p w14:paraId="4D38CB45" w14:textId="082D0DAA" w:rsidR="00DB748D" w:rsidRPr="0086024D" w:rsidRDefault="00DB748D" w:rsidP="00DB748D">
      <w:r w:rsidRPr="0086024D">
        <w:t xml:space="preserve">- </w:t>
      </w:r>
      <w:r w:rsidR="00B57EB2">
        <w:t>S</w:t>
      </w:r>
      <w:r w:rsidRPr="0086024D">
        <w:t>ida ou le VIH</w:t>
      </w:r>
    </w:p>
    <w:p w14:paraId="2EABD411" w14:textId="67DF525E" w:rsidR="00DB748D" w:rsidRPr="0086024D" w:rsidRDefault="00DB748D" w:rsidP="00DB748D">
      <w:r w:rsidRPr="0086024D">
        <w:t>- "</w:t>
      </w:r>
      <w:r w:rsidR="00B57EB2">
        <w:t>M</w:t>
      </w:r>
      <w:r w:rsidRPr="0086024D">
        <w:t>aladie rare" officiellement diagnostiquée.</w:t>
      </w:r>
    </w:p>
    <w:p w14:paraId="7D0522A8" w14:textId="515D33AF" w:rsidR="00DB748D" w:rsidRDefault="00DB748D" w:rsidP="00DB748D">
      <w:r w:rsidRPr="0086024D">
        <w:t>- Receveurs de greffes d'organes ou personnes sur liste d'attente</w:t>
      </w:r>
    </w:p>
    <w:p w14:paraId="7F94A1C1" w14:textId="040E5982" w:rsidR="009219DA" w:rsidRDefault="009219DA" w:rsidP="00DB748D"/>
    <w:p w14:paraId="04E0253D" w14:textId="2A91E3EF" w:rsidR="009219DA" w:rsidRDefault="009219DA" w:rsidP="00832E56">
      <w:pPr>
        <w:pStyle w:val="Lijstalinea"/>
        <w:numPr>
          <w:ilvl w:val="0"/>
          <w:numId w:val="26"/>
        </w:numPr>
      </w:pPr>
      <w:bookmarkStart w:id="4" w:name="_Toc65245132"/>
      <w:r w:rsidRPr="00832E56">
        <w:rPr>
          <w:rStyle w:val="Kop1Char"/>
        </w:rPr>
        <w:t>Suis-je inclus dans la liste des patients à haut risque ? (mise à jour 26/02/21)</w:t>
      </w:r>
      <w:bookmarkEnd w:id="4"/>
    </w:p>
    <w:p w14:paraId="26014AE3" w14:textId="77777777" w:rsidR="009219DA" w:rsidRDefault="009219DA" w:rsidP="009219DA"/>
    <w:p w14:paraId="302576D4" w14:textId="63B72FF5" w:rsidR="00DB748D" w:rsidRPr="0086024D" w:rsidRDefault="009219DA" w:rsidP="00832E56">
      <w:pPr>
        <w:rPr>
          <w:color w:val="2F5496" w:themeColor="accent1" w:themeShade="BF"/>
        </w:rPr>
      </w:pPr>
      <w:r>
        <w:t>Vous trouverez l'aperçu des facteurs de risque dans les questions fréquemment posées. Si vous appartenez vous-même à ce groupe cible prioritaire, vous pouvez vous adresser à votre mutuelle dès le début du mois de mars. Pour des raisons de confidentialité, les mutuelles peuvent indiquer si vous appartenez à ce groupe cible prioritaire, mais pas à quel groupe à risque spécifique vous pourriez appartenir. Si vous pensez appartenir au groupe cible prioritaire mais que votre mutuelle ne le sait pas, il est préférable de contacter votre médecin traitant. Si vous n'avez pas de médecin, appelez le 1710.</w:t>
      </w:r>
    </w:p>
    <w:p w14:paraId="385D8F52" w14:textId="77777777" w:rsidR="00DB748D" w:rsidRPr="0086024D" w:rsidRDefault="00DB748D" w:rsidP="00DB748D"/>
    <w:p w14:paraId="15B9281F" w14:textId="77777777" w:rsidR="00DB748D" w:rsidRPr="0086024D" w:rsidRDefault="00DB748D" w:rsidP="00DB748D"/>
    <w:p w14:paraId="1689DCE9" w14:textId="317FCF62" w:rsidR="00BF0851" w:rsidRPr="0086024D" w:rsidRDefault="00DB748D" w:rsidP="00C925E7">
      <w:pPr>
        <w:pStyle w:val="Kop1"/>
        <w:numPr>
          <w:ilvl w:val="0"/>
          <w:numId w:val="26"/>
        </w:numPr>
        <w:ind w:left="360"/>
      </w:pPr>
      <w:bookmarkStart w:id="5" w:name="_Toc65245133"/>
      <w:r w:rsidRPr="0086024D">
        <w:t xml:space="preserve">Comment fonctionne </w:t>
      </w:r>
      <w:r w:rsidR="00990AAB" w:rsidRPr="0086024D">
        <w:t>le</w:t>
      </w:r>
      <w:r w:rsidRPr="0086024D">
        <w:t xml:space="preserve"> processus de vaccination dans la pratique</w:t>
      </w:r>
      <w:r w:rsidR="005E7654" w:rsidRPr="0086024D">
        <w:t xml:space="preserve"> </w:t>
      </w:r>
      <w:r w:rsidRPr="0086024D">
        <w:t>? (mise à jour 22/02/</w:t>
      </w:r>
      <w:r w:rsidR="003D4060">
        <w:t>20</w:t>
      </w:r>
      <w:r w:rsidRPr="0086024D">
        <w:t>21)</w:t>
      </w:r>
      <w:bookmarkEnd w:id="5"/>
      <w:r w:rsidR="009219DA">
        <w:t xml:space="preserve"> </w:t>
      </w:r>
      <w:r w:rsidRPr="0086024D">
        <w:t xml:space="preserve"> </w:t>
      </w:r>
    </w:p>
    <w:p w14:paraId="77E69240" w14:textId="77777777" w:rsidR="00DB748D" w:rsidRPr="0086024D" w:rsidRDefault="00DB748D" w:rsidP="00DB748D">
      <w:pPr>
        <w:rPr>
          <w:b/>
          <w:bCs/>
        </w:rPr>
      </w:pPr>
      <w:r w:rsidRPr="0086024D">
        <w:rPr>
          <w:b/>
          <w:bCs/>
        </w:rPr>
        <w:t>Enregistrement au point de vaccination</w:t>
      </w:r>
    </w:p>
    <w:p w14:paraId="6385952A" w14:textId="5BD5280D" w:rsidR="00DB748D" w:rsidRPr="0086024D" w:rsidRDefault="00DB748D" w:rsidP="00DB748D">
      <w:pPr>
        <w:pStyle w:val="Lijstalinea"/>
        <w:numPr>
          <w:ilvl w:val="0"/>
          <w:numId w:val="20"/>
        </w:numPr>
      </w:pPr>
      <w:r w:rsidRPr="0086024D">
        <w:t>Présentez-vous au point de vaccination avec votre code QR (sur un smartphone ou sur papier) et votre carte d'identité.</w:t>
      </w:r>
    </w:p>
    <w:p w14:paraId="16B8461A" w14:textId="027329D4" w:rsidR="00DB748D" w:rsidRPr="0086024D" w:rsidRDefault="00DB748D" w:rsidP="00DB748D">
      <w:pPr>
        <w:pStyle w:val="Lijstalinea"/>
        <w:numPr>
          <w:ilvl w:val="0"/>
          <w:numId w:val="20"/>
        </w:numPr>
      </w:pPr>
      <w:r w:rsidRPr="0086024D">
        <w:t>Votre température sera mesurée (si elle est supérieure à 38° C, vous ne pouvez pas être vacciné).</w:t>
      </w:r>
    </w:p>
    <w:p w14:paraId="3665FEC1" w14:textId="6C0D613E" w:rsidR="00DB748D" w:rsidRPr="0086024D" w:rsidRDefault="00DB748D" w:rsidP="00DB748D">
      <w:pPr>
        <w:pStyle w:val="Lijstalinea"/>
        <w:numPr>
          <w:ilvl w:val="0"/>
          <w:numId w:val="20"/>
        </w:numPr>
      </w:pPr>
      <w:r w:rsidRPr="0086024D">
        <w:t>Le vaccinateur administrera le vaccin Covid-19.</w:t>
      </w:r>
    </w:p>
    <w:p w14:paraId="01EB0B82" w14:textId="77777777" w:rsidR="00DB748D" w:rsidRPr="0086024D" w:rsidRDefault="00DB748D" w:rsidP="00DB748D">
      <w:pPr>
        <w:rPr>
          <w:b/>
          <w:bCs/>
        </w:rPr>
      </w:pPr>
      <w:r w:rsidRPr="0086024D">
        <w:rPr>
          <w:b/>
          <w:bCs/>
        </w:rPr>
        <w:t>Observation : salle d'attente du point de vaccination</w:t>
      </w:r>
    </w:p>
    <w:p w14:paraId="31252217" w14:textId="35B59275" w:rsidR="00DB748D" w:rsidRPr="0086024D" w:rsidRDefault="00DB748D" w:rsidP="00F673DF">
      <w:pPr>
        <w:pStyle w:val="Lijstalinea"/>
        <w:numPr>
          <w:ilvl w:val="0"/>
          <w:numId w:val="21"/>
        </w:numPr>
      </w:pPr>
      <w:r w:rsidRPr="0086024D">
        <w:t xml:space="preserve">Après avoir reçu votre vaccin, vous vous rendrez dans la salle d'attente. Vous devez y rester pendant 30 minutes </w:t>
      </w:r>
      <w:r w:rsidR="00B57EB2">
        <w:t xml:space="preserve">en </w:t>
      </w:r>
      <w:r w:rsidRPr="0086024D">
        <w:t>observation.</w:t>
      </w:r>
    </w:p>
    <w:p w14:paraId="60A380C2" w14:textId="7BE8E87B" w:rsidR="00DB748D" w:rsidRPr="0086024D" w:rsidRDefault="00DB748D" w:rsidP="00F673DF">
      <w:pPr>
        <w:pStyle w:val="Lijstalinea"/>
        <w:numPr>
          <w:ilvl w:val="0"/>
          <w:numId w:val="21"/>
        </w:numPr>
      </w:pPr>
      <w:r w:rsidRPr="0086024D">
        <w:t xml:space="preserve">Vous pouvez demander un certificat de vaccination sur place si vous le souhaitez. Vous pouvez également imprimer un certificat </w:t>
      </w:r>
      <w:r w:rsidR="00F673DF" w:rsidRPr="0086024D">
        <w:t>via</w:t>
      </w:r>
      <w:r w:rsidRPr="0086024D">
        <w:t xml:space="preserve"> votre dossier médical </w:t>
      </w:r>
      <w:r w:rsidR="00F673DF" w:rsidRPr="0086024D">
        <w:t xml:space="preserve">global </w:t>
      </w:r>
      <w:r w:rsidRPr="0086024D">
        <w:t>(</w:t>
      </w:r>
      <w:r w:rsidR="00F673DF" w:rsidRPr="0086024D">
        <w:t>DMG</w:t>
      </w:r>
      <w:r w:rsidR="003D4060">
        <w:t>) ou via</w:t>
      </w:r>
      <w:r w:rsidRPr="0086024D">
        <w:t xml:space="preserve"> </w:t>
      </w:r>
      <w:r w:rsidR="003D4060" w:rsidRPr="003D4060">
        <w:t>https://www.ehealth.fgov.be/fr/propos-esante</w:t>
      </w:r>
      <w:r w:rsidRPr="0086024D">
        <w:t xml:space="preserve">, </w:t>
      </w:r>
      <w:r w:rsidR="003D4060" w:rsidRPr="003D4060">
        <w:t>https://www.masante.belgique.be/</w:t>
      </w:r>
    </w:p>
    <w:p w14:paraId="4CB8FD5E" w14:textId="566E55B7" w:rsidR="00DB748D" w:rsidRPr="0086024D" w:rsidRDefault="00DB748D" w:rsidP="00DB748D">
      <w:pPr>
        <w:rPr>
          <w:b/>
          <w:bCs/>
        </w:rPr>
      </w:pPr>
      <w:r w:rsidRPr="0086024D">
        <w:rPr>
          <w:b/>
          <w:bCs/>
        </w:rPr>
        <w:t xml:space="preserve">Départ </w:t>
      </w:r>
      <w:r w:rsidR="00F673DF" w:rsidRPr="0086024D">
        <w:rPr>
          <w:b/>
          <w:bCs/>
        </w:rPr>
        <w:t>d</w:t>
      </w:r>
      <w:r w:rsidRPr="0086024D">
        <w:rPr>
          <w:b/>
          <w:bCs/>
        </w:rPr>
        <w:t>u centre de vaccination</w:t>
      </w:r>
    </w:p>
    <w:p w14:paraId="069FB209" w14:textId="398EC7D8" w:rsidR="00DB748D" w:rsidRPr="0086024D" w:rsidRDefault="00DB748D" w:rsidP="005E7654">
      <w:pPr>
        <w:pStyle w:val="Lijstalinea"/>
        <w:numPr>
          <w:ilvl w:val="0"/>
          <w:numId w:val="24"/>
        </w:numPr>
      </w:pPr>
      <w:r w:rsidRPr="0086024D">
        <w:t xml:space="preserve">Quittez le centre de vaccination (éventuellement </w:t>
      </w:r>
      <w:r w:rsidR="003D4060">
        <w:t xml:space="preserve">si vous le souhaitez </w:t>
      </w:r>
      <w:r w:rsidRPr="0086024D">
        <w:t>avec votre certificat de vaccination).</w:t>
      </w:r>
    </w:p>
    <w:p w14:paraId="377DAB5B" w14:textId="22D8840F" w:rsidR="00DB748D" w:rsidRPr="0086024D" w:rsidRDefault="00F673DF" w:rsidP="00DB748D">
      <w:pPr>
        <w:rPr>
          <w:b/>
          <w:bCs/>
        </w:rPr>
      </w:pPr>
      <w:r w:rsidRPr="0086024D">
        <w:rPr>
          <w:b/>
          <w:bCs/>
        </w:rPr>
        <w:t>Enregistrement</w:t>
      </w:r>
    </w:p>
    <w:p w14:paraId="6B23A2B7" w14:textId="71BBEFE9" w:rsidR="00DB748D" w:rsidRPr="0086024D" w:rsidRDefault="00DB748D" w:rsidP="00AF410E">
      <w:pPr>
        <w:pStyle w:val="Lijstalinea"/>
        <w:numPr>
          <w:ilvl w:val="0"/>
          <w:numId w:val="24"/>
        </w:numPr>
      </w:pPr>
      <w:r w:rsidRPr="0086024D">
        <w:t>Toutes les données nécessaires (nom, prénom, n° NISS, code postal, vaccin, n° de lot, heure, lieu, date) pour l'enregistrement et le suivi de votre vaccination sont automatiquement incluses dans VaccinNet+ (la base de données fédérale des vaccinations).</w:t>
      </w:r>
    </w:p>
    <w:p w14:paraId="3D201CB3" w14:textId="77777777" w:rsidR="00C56D13" w:rsidRPr="0086024D" w:rsidRDefault="00C56D13" w:rsidP="003B14D9">
      <w:pPr>
        <w:pStyle w:val="Lijstalinea"/>
        <w:rPr>
          <w:color w:val="2F5496" w:themeColor="accent1" w:themeShade="BF"/>
        </w:rPr>
      </w:pPr>
    </w:p>
    <w:p w14:paraId="5D319ED9" w14:textId="5CAC3152" w:rsidR="00264B9E" w:rsidRPr="0086024D" w:rsidRDefault="005E7654" w:rsidP="00832E56">
      <w:pPr>
        <w:pStyle w:val="Kop1"/>
        <w:numPr>
          <w:ilvl w:val="0"/>
          <w:numId w:val="26"/>
        </w:numPr>
      </w:pPr>
      <w:bookmarkStart w:id="6" w:name="_Hlk64804690"/>
      <w:bookmarkStart w:id="7" w:name="_Toc65245134"/>
      <w:r w:rsidRPr="0086024D">
        <w:t xml:space="preserve">Que dois-je faire si je souhaite être vacciné ? (mise à jour </w:t>
      </w:r>
      <w:r w:rsidR="00B70D62">
        <w:t>22</w:t>
      </w:r>
      <w:r w:rsidRPr="0086024D">
        <w:t>/02/</w:t>
      </w:r>
      <w:r w:rsidR="003D4060">
        <w:t>20</w:t>
      </w:r>
      <w:r w:rsidRPr="0086024D">
        <w:t>21)</w:t>
      </w:r>
      <w:bookmarkStart w:id="8" w:name="_Hlk64804708"/>
      <w:bookmarkEnd w:id="6"/>
      <w:bookmarkEnd w:id="7"/>
      <w:r w:rsidR="6184B0A6" w:rsidRPr="0086024D">
        <w:t xml:space="preserve"> </w:t>
      </w:r>
    </w:p>
    <w:bookmarkEnd w:id="8"/>
    <w:p w14:paraId="1466FC8A" w14:textId="77777777" w:rsidR="005F6516" w:rsidRDefault="005F6516" w:rsidP="005E7654"/>
    <w:p w14:paraId="06391259" w14:textId="203E62F4" w:rsidR="005E7654" w:rsidRPr="0086024D" w:rsidRDefault="005E7654" w:rsidP="005E7654">
      <w:r w:rsidRPr="0086024D">
        <w:t xml:space="preserve">Vous n'avez rien à faire. </w:t>
      </w:r>
      <w:r w:rsidR="003D4060">
        <w:t>Vous recevrez</w:t>
      </w:r>
      <w:r w:rsidRPr="0086024D">
        <w:t xml:space="preserve"> une invitation dès que ce sera votre tour de vous faire vacciner. </w:t>
      </w:r>
    </w:p>
    <w:p w14:paraId="56818C50" w14:textId="4DB5353E" w:rsidR="005E7654" w:rsidRPr="0086024D" w:rsidRDefault="005E7654" w:rsidP="005E7654">
      <w:r w:rsidRPr="0086024D">
        <w:t xml:space="preserve">Si vous êtes un patient à risque et que vous n'avez pas de médecin traitant, nous vous conseillons de contacter un médecin pour établir un dossier médical. Vous pouvez également vous adresser à votre </w:t>
      </w:r>
      <w:r w:rsidR="003D4060">
        <w:t>mutuelle</w:t>
      </w:r>
      <w:r w:rsidRPr="0086024D">
        <w:t xml:space="preserve">. </w:t>
      </w:r>
    </w:p>
    <w:p w14:paraId="6968E84E" w14:textId="32256AB0" w:rsidR="00C56D13" w:rsidRDefault="005E7654" w:rsidP="005E7654">
      <w:r w:rsidRPr="0086024D">
        <w:lastRenderedPageBreak/>
        <w:t>Si vous travaillez dans le secteur des prestataires de soins de première ligne, vous serez invité sur la base des données du registre national, de l'Uppad et de Cobrah. Nous utilisons les données les plus récentes.</w:t>
      </w:r>
      <w:r w:rsidR="00133AE6">
        <w:t xml:space="preserve"> </w:t>
      </w:r>
    </w:p>
    <w:p w14:paraId="607ABD33" w14:textId="72F55256" w:rsidR="00133AE6" w:rsidRDefault="00133AE6" w:rsidP="005E7654"/>
    <w:p w14:paraId="4A4111BD" w14:textId="4F783482" w:rsidR="00133AE6" w:rsidRDefault="00133AE6" w:rsidP="00832E56">
      <w:pPr>
        <w:pStyle w:val="Kop1"/>
        <w:numPr>
          <w:ilvl w:val="0"/>
          <w:numId w:val="26"/>
        </w:numPr>
      </w:pPr>
      <w:bookmarkStart w:id="9" w:name="_Toc65245135"/>
      <w:r w:rsidRPr="00133AE6">
        <w:t>J'ai besoin d'aide pour ma réservation. Où puis-je aller ? (mise à jour 26/02/21)</w:t>
      </w:r>
      <w:bookmarkEnd w:id="9"/>
    </w:p>
    <w:p w14:paraId="51834727" w14:textId="77777777" w:rsidR="005F6516" w:rsidRPr="005F6516" w:rsidRDefault="005F6516" w:rsidP="005F6516"/>
    <w:p w14:paraId="1BD8AE52" w14:textId="7CA90A27" w:rsidR="00133AE6" w:rsidRPr="00133AE6" w:rsidRDefault="00F56BA9" w:rsidP="00F56BA9">
      <w:pPr>
        <w:pStyle w:val="Lijstalinea"/>
        <w:numPr>
          <w:ilvl w:val="0"/>
          <w:numId w:val="24"/>
        </w:numPr>
      </w:pPr>
      <w:r>
        <w:t xml:space="preserve">Sur la page </w:t>
      </w:r>
      <w:hyperlink r:id="rId8" w:history="1">
        <w:r w:rsidRPr="00C51FF7">
          <w:rPr>
            <w:rStyle w:val="Hyperlink"/>
          </w:rPr>
          <w:t>https://coronavirus.brussels/je-m-informe-sur-la-vaccination-covid/</w:t>
        </w:r>
      </w:hyperlink>
      <w:r>
        <w:t xml:space="preserve"> v</w:t>
      </w:r>
      <w:r w:rsidR="00133AE6" w:rsidRPr="00133AE6">
        <w:t>ous trouverez un lien vers un manuel permettant de prendre un rendez-vous en ligne.</w:t>
      </w:r>
    </w:p>
    <w:p w14:paraId="62A43E94" w14:textId="12179A83" w:rsidR="00133AE6" w:rsidRPr="00133AE6" w:rsidRDefault="00133AE6" w:rsidP="00F56BA9">
      <w:pPr>
        <w:pStyle w:val="Lijstalinea"/>
        <w:numPr>
          <w:ilvl w:val="0"/>
          <w:numId w:val="24"/>
        </w:numPr>
      </w:pPr>
      <w:r w:rsidRPr="00133AE6">
        <w:t>Vous pouvez également appeler le 02 214 1919 pour vous aider à prendre, déplacer ou annuler un rendez-vous.</w:t>
      </w:r>
    </w:p>
    <w:p w14:paraId="520195D9" w14:textId="77777777" w:rsidR="00133AE6" w:rsidRPr="00133AE6" w:rsidRDefault="00133AE6" w:rsidP="00133AE6"/>
    <w:p w14:paraId="21DE76C2" w14:textId="6A2D7B6B" w:rsidR="00133AE6" w:rsidRPr="00133AE6" w:rsidRDefault="00133AE6" w:rsidP="00832E56">
      <w:pPr>
        <w:pStyle w:val="Kop1"/>
        <w:numPr>
          <w:ilvl w:val="0"/>
          <w:numId w:val="26"/>
        </w:numPr>
      </w:pPr>
      <w:bookmarkStart w:id="10" w:name="_Toc65245136"/>
      <w:r w:rsidRPr="00133AE6">
        <w:t>Que faire si je n'ai pas d'adresse mail ? (mise à jour 26/02/21)</w:t>
      </w:r>
      <w:bookmarkEnd w:id="10"/>
    </w:p>
    <w:p w14:paraId="7EA30809" w14:textId="77777777" w:rsidR="005F6516" w:rsidRDefault="005F6516" w:rsidP="00133AE6"/>
    <w:p w14:paraId="0C618DEF" w14:textId="4DF30210" w:rsidR="00133AE6" w:rsidRPr="00133AE6" w:rsidRDefault="00133AE6" w:rsidP="00133AE6">
      <w:r w:rsidRPr="00133AE6">
        <w:t>Vous ne pouvez pas prendre de rendez-vous en ligne sans une adresse mail. Toutefois, il n'y a pas de problème à fournir l'adresse électronique d'un membre de votre famille ou d'un proche. Dans ce cas, le courriel de confirmation sera envoyé à cette personne. Si ce n'est pas possible non plus, vous pouvez toujours prendre rendez-vous par téléphone au 02 214 19 19.</w:t>
      </w:r>
    </w:p>
    <w:p w14:paraId="4864A92C" w14:textId="158ED1FC" w:rsidR="00133AE6" w:rsidRPr="00133AE6" w:rsidRDefault="00133AE6" w:rsidP="005E7654"/>
    <w:p w14:paraId="61222082" w14:textId="01D770C0" w:rsidR="005D232F" w:rsidRPr="00AF13C2" w:rsidRDefault="005D232F" w:rsidP="003261DA">
      <w:pPr>
        <w:pStyle w:val="Kop1"/>
        <w:numPr>
          <w:ilvl w:val="0"/>
          <w:numId w:val="26"/>
        </w:numPr>
      </w:pPr>
      <w:bookmarkStart w:id="11" w:name="_Toc65245137"/>
      <w:r w:rsidRPr="00AF13C2">
        <w:t xml:space="preserve">Si je suis un patient à risque, que dois-je faire pour me faire vacciner ? (mise à jour </w:t>
      </w:r>
      <w:r w:rsidR="00B70D62">
        <w:t>22</w:t>
      </w:r>
      <w:r w:rsidRPr="00AF13C2">
        <w:t>/02/2021)</w:t>
      </w:r>
      <w:bookmarkEnd w:id="11"/>
    </w:p>
    <w:p w14:paraId="17D11760" w14:textId="77777777" w:rsidR="005E7654" w:rsidRPr="0086024D" w:rsidRDefault="005E7654" w:rsidP="005E7654"/>
    <w:p w14:paraId="38BADDD0" w14:textId="0CFF08E2" w:rsidR="005D232F" w:rsidRPr="0086024D" w:rsidRDefault="005D232F" w:rsidP="005D232F">
      <w:r w:rsidRPr="0086024D">
        <w:t>Si les patients à risque ont un médecin généraliste régulier qui tient leur dossier médical global à jour</w:t>
      </w:r>
      <w:r w:rsidR="003D4060">
        <w:t xml:space="preserve"> </w:t>
      </w:r>
      <w:r w:rsidRPr="0086024D">
        <w:t>(</w:t>
      </w:r>
      <w:r w:rsidR="003D4060">
        <w:t>D</w:t>
      </w:r>
      <w:r w:rsidRPr="0086024D">
        <w:t xml:space="preserve">MG), ils n'ont rien à faire. En collaboration avec les mutuelles, les médecins généralistes répertorient </w:t>
      </w:r>
      <w:r w:rsidR="008042C2">
        <w:t xml:space="preserve">pour le moment </w:t>
      </w:r>
      <w:r w:rsidRPr="0086024D">
        <w:t>les noms des quelque 1,5 million</w:t>
      </w:r>
      <w:r w:rsidR="003D4060">
        <w:t>s</w:t>
      </w:r>
      <w:r w:rsidRPr="0086024D">
        <w:t xml:space="preserve"> de Belges qui font partie de ces profils. Lorsque ce sera leur tour, les patients à risque seront automatiquement invités à se faire vacciner contre le coronavirus.</w:t>
      </w:r>
    </w:p>
    <w:p w14:paraId="73DC4F4C" w14:textId="3CBF8422" w:rsidR="005D232F" w:rsidRPr="0086024D" w:rsidRDefault="005D232F" w:rsidP="005D232F">
      <w:r w:rsidRPr="0086024D">
        <w:t xml:space="preserve">Si vous êtes un patient à risque et que vous n'avez pas de médecin traitant, nous vous recommandons de contacter un médecin pour créer un dossier médical. Vous pouvez également vous adresser à votre mutuelle. </w:t>
      </w:r>
    </w:p>
    <w:p w14:paraId="4561BDA1" w14:textId="4187A93C" w:rsidR="005E7654" w:rsidRDefault="005D232F" w:rsidP="005D232F">
      <w:r w:rsidRPr="0086024D">
        <w:t>Ce n'est qu'après la constitution d'un dossier médical que vous pouvez être invité à vous faire administrer le vaccin Covid-19.</w:t>
      </w:r>
    </w:p>
    <w:p w14:paraId="2396A852" w14:textId="77777777" w:rsidR="00F553D2" w:rsidRPr="0056629F" w:rsidRDefault="00F553D2" w:rsidP="00264B9E">
      <w:pPr>
        <w:rPr>
          <w:color w:val="2F5496" w:themeColor="accent1" w:themeShade="BF"/>
        </w:rPr>
      </w:pPr>
    </w:p>
    <w:p w14:paraId="46C80DFC" w14:textId="2E24C814" w:rsidR="00BF0851" w:rsidRPr="0086024D" w:rsidRDefault="00AF410E" w:rsidP="003261DA">
      <w:pPr>
        <w:pStyle w:val="Kop1"/>
        <w:numPr>
          <w:ilvl w:val="0"/>
          <w:numId w:val="26"/>
        </w:numPr>
      </w:pPr>
      <w:bookmarkStart w:id="12" w:name="_Hlk64804734"/>
      <w:bookmarkStart w:id="13" w:name="_Toc65245138"/>
      <w:r w:rsidRPr="0086024D">
        <w:t xml:space="preserve">Quel vaccin vais-je recevoir ? (mise à jour </w:t>
      </w:r>
      <w:r w:rsidR="00B70D62">
        <w:t>22</w:t>
      </w:r>
      <w:r w:rsidRPr="0086024D">
        <w:t>/02/</w:t>
      </w:r>
      <w:r w:rsidR="003D4060">
        <w:t>20</w:t>
      </w:r>
      <w:r w:rsidRPr="0086024D">
        <w:t>21)</w:t>
      </w:r>
      <w:bookmarkEnd w:id="13"/>
    </w:p>
    <w:p w14:paraId="574D924F" w14:textId="77777777" w:rsidR="00AF410E" w:rsidRPr="0086024D" w:rsidRDefault="00AF410E" w:rsidP="00AF410E"/>
    <w:p w14:paraId="55F2CC25" w14:textId="6D07EF9B" w:rsidR="00AF410E" w:rsidRPr="0086024D" w:rsidRDefault="00AF410E" w:rsidP="00AF410E">
      <w:r w:rsidRPr="0086024D">
        <w:lastRenderedPageBreak/>
        <w:t>Actuellement, les vaccins AstraZeneca sont administrés au centre Heysel, pour les personnes de moins de 56 ans. Les vaccins Moderna sont administrés dans le centre Pacheco.</w:t>
      </w:r>
    </w:p>
    <w:p w14:paraId="78411C95" w14:textId="13773363" w:rsidR="00BF0851" w:rsidRPr="0086024D" w:rsidRDefault="00AF410E" w:rsidP="00AF410E">
      <w:r w:rsidRPr="0086024D">
        <w:t>Le choix du vaccin à administrer, à qui et où, sera décidé en fonction des phases de vaccination, des groupes à risque et de la disponibilité des vaccins.</w:t>
      </w:r>
    </w:p>
    <w:p w14:paraId="5EFB1323" w14:textId="77777777" w:rsidR="00AF410E" w:rsidRPr="0086024D" w:rsidRDefault="00AF410E" w:rsidP="00AF410E">
      <w:pPr>
        <w:rPr>
          <w:color w:val="2F5496" w:themeColor="accent1" w:themeShade="BF"/>
        </w:rPr>
      </w:pPr>
    </w:p>
    <w:p w14:paraId="09D5B452" w14:textId="615E7F56" w:rsidR="00AF410E" w:rsidRPr="0086024D" w:rsidRDefault="00AF410E" w:rsidP="003261DA">
      <w:pPr>
        <w:pStyle w:val="Kop1"/>
        <w:numPr>
          <w:ilvl w:val="0"/>
          <w:numId w:val="26"/>
        </w:numPr>
      </w:pPr>
      <w:bookmarkStart w:id="14" w:name="_Toc65245139"/>
      <w:bookmarkEnd w:id="12"/>
      <w:r w:rsidRPr="0086024D">
        <w:t xml:space="preserve">Puis-je choisir le vaccin que je vais recevoir ? (mise à jour </w:t>
      </w:r>
      <w:r w:rsidR="00B70D62">
        <w:t>22</w:t>
      </w:r>
      <w:r w:rsidRPr="0086024D">
        <w:t>/02/</w:t>
      </w:r>
      <w:r w:rsidR="003D4060">
        <w:t>20</w:t>
      </w:r>
      <w:r w:rsidRPr="0086024D">
        <w:t>21)</w:t>
      </w:r>
      <w:bookmarkEnd w:id="14"/>
    </w:p>
    <w:p w14:paraId="66735FB0" w14:textId="77777777" w:rsidR="00AF410E" w:rsidRPr="0086024D" w:rsidRDefault="00AF410E" w:rsidP="00AF410E"/>
    <w:p w14:paraId="1B403865" w14:textId="49604206" w:rsidR="00AB1608" w:rsidRPr="0086024D" w:rsidRDefault="00AF410E" w:rsidP="00AF410E">
      <w:r w:rsidRPr="0086024D">
        <w:t xml:space="preserve">À l'heure actuelle, le choix est limité et repose sur les phases de vaccination, les groupes à risque et la disponibilité des vaccins. Vous pouvez attendre pour utiliser votre invitation, mais personne ne peut garantir qu'un vaccin particulier sera disponible plus tard. Une fois le choix effectué, il n'est plus possible de changer de vaccin </w:t>
      </w:r>
      <w:r w:rsidR="003D4060">
        <w:t>ni</w:t>
      </w:r>
      <w:r w:rsidRPr="0086024D">
        <w:t xml:space="preserve"> de centre de vaccination.</w:t>
      </w:r>
    </w:p>
    <w:p w14:paraId="5496B18F" w14:textId="77777777" w:rsidR="00AF410E" w:rsidRPr="0086024D" w:rsidRDefault="00AF410E" w:rsidP="00AF410E">
      <w:pPr>
        <w:rPr>
          <w:color w:val="2F5496" w:themeColor="accent1" w:themeShade="BF"/>
        </w:rPr>
      </w:pPr>
    </w:p>
    <w:p w14:paraId="07B43D76" w14:textId="1C6E4859" w:rsidR="00AF410E" w:rsidRPr="0086024D" w:rsidRDefault="00AF410E" w:rsidP="003261DA">
      <w:pPr>
        <w:pStyle w:val="Kop1"/>
        <w:numPr>
          <w:ilvl w:val="0"/>
          <w:numId w:val="26"/>
        </w:numPr>
      </w:pPr>
      <w:bookmarkStart w:id="15" w:name="_Toc65245140"/>
      <w:r w:rsidRPr="0086024D">
        <w:t>Puis-je choisir où me faire vacciner ? (mise à jour 22/02/</w:t>
      </w:r>
      <w:r w:rsidR="003D4060">
        <w:t>20</w:t>
      </w:r>
      <w:r w:rsidRPr="0086024D">
        <w:t>21)</w:t>
      </w:r>
      <w:bookmarkEnd w:id="15"/>
    </w:p>
    <w:p w14:paraId="28A69E14" w14:textId="77777777" w:rsidR="00AF410E" w:rsidRPr="0086024D" w:rsidRDefault="00AF410E" w:rsidP="00AF410E"/>
    <w:p w14:paraId="26A66E1B" w14:textId="0ABCBCAC" w:rsidR="00BF0851" w:rsidRPr="0086024D" w:rsidRDefault="00AF410E" w:rsidP="00AF410E">
      <w:r w:rsidRPr="0086024D">
        <w:t>Lorsque vous prendrez rendez-vous (par téléphone ou par le biais du système de réservation), vous pourrez choisir entre plusieurs centres (ceux qui seront ouverts à ce moment-là, en fonction des phases de vaccination et de la disponibilité des vaccins).  Une fois que vous avez fait votre choix, vous ne pouvez plus changer de vaccin ni de centre de vaccination.</w:t>
      </w:r>
    </w:p>
    <w:p w14:paraId="059ED660" w14:textId="77777777" w:rsidR="00156063" w:rsidRPr="0086024D" w:rsidRDefault="00156063" w:rsidP="00AF410E">
      <w:pPr>
        <w:rPr>
          <w:color w:val="2F5496" w:themeColor="accent1" w:themeShade="BF"/>
        </w:rPr>
      </w:pPr>
    </w:p>
    <w:p w14:paraId="500C357B" w14:textId="7E962A48" w:rsidR="004E5554" w:rsidRPr="0086024D" w:rsidRDefault="004E5554" w:rsidP="003261DA">
      <w:pPr>
        <w:pStyle w:val="Kop1"/>
        <w:numPr>
          <w:ilvl w:val="0"/>
          <w:numId w:val="26"/>
        </w:numPr>
      </w:pPr>
      <w:bookmarkStart w:id="16" w:name="_Toc65245141"/>
      <w:r w:rsidRPr="0086024D">
        <w:t xml:space="preserve">Si j'ai déjà pris un rendez-vous, puis-je encore l'annuler ou le reporter </w:t>
      </w:r>
      <w:r w:rsidR="003D4060">
        <w:t>?</w:t>
      </w:r>
      <w:r w:rsidRPr="0086024D">
        <w:t xml:space="preserve"> (mise à jour 22/02/</w:t>
      </w:r>
      <w:r w:rsidR="003D4060">
        <w:t>20</w:t>
      </w:r>
      <w:r w:rsidRPr="0086024D">
        <w:t>21)</w:t>
      </w:r>
      <w:bookmarkEnd w:id="16"/>
    </w:p>
    <w:p w14:paraId="2C04120F" w14:textId="77777777" w:rsidR="004E5554" w:rsidRPr="0086024D" w:rsidRDefault="004E5554" w:rsidP="004E5554">
      <w:pPr>
        <w:rPr>
          <w:color w:val="2F5496" w:themeColor="accent1" w:themeShade="BF"/>
        </w:rPr>
      </w:pPr>
    </w:p>
    <w:p w14:paraId="376C0053" w14:textId="36DC086E" w:rsidR="004E5554" w:rsidRPr="0086024D" w:rsidRDefault="004E5554" w:rsidP="004E5554">
      <w:r w:rsidRPr="0086024D">
        <w:t>Dans la confirmation digitale de votre rendez-vous, il y a un bouton pour annuler votre rendez-vous. Après l'annulation, la plate-forme vous offre la possibilité de prendre un nouveau rendez-vous. Vous recevrez ensuite une nouvelle confirmation de rendez-vous.</w:t>
      </w:r>
    </w:p>
    <w:p w14:paraId="56D3CAF5" w14:textId="77777777" w:rsidR="00BF0851" w:rsidRPr="0086024D" w:rsidRDefault="00BF0851" w:rsidP="003B14D9"/>
    <w:p w14:paraId="28052B5B" w14:textId="2C5FCC86" w:rsidR="004E5554" w:rsidRPr="0086024D" w:rsidRDefault="004E5554" w:rsidP="003261DA">
      <w:pPr>
        <w:pStyle w:val="Kop1"/>
        <w:numPr>
          <w:ilvl w:val="0"/>
          <w:numId w:val="26"/>
        </w:numPr>
      </w:pPr>
      <w:bookmarkStart w:id="17" w:name="_Toc65245142"/>
      <w:r w:rsidRPr="0086024D">
        <w:t>Je n'ai pas encore reçu d'invitation. Comment cela se fait-il ? (mise à jour 22/02/</w:t>
      </w:r>
      <w:r w:rsidR="00111839">
        <w:t>20</w:t>
      </w:r>
      <w:r w:rsidRPr="0086024D">
        <w:t>21)</w:t>
      </w:r>
      <w:bookmarkEnd w:id="17"/>
    </w:p>
    <w:p w14:paraId="695D0771" w14:textId="77777777" w:rsidR="004E5554" w:rsidRPr="0086024D" w:rsidRDefault="004E5554" w:rsidP="004E5554"/>
    <w:p w14:paraId="30F35B89" w14:textId="77777777" w:rsidR="004E5554" w:rsidRPr="0086024D" w:rsidRDefault="004E5554" w:rsidP="004E5554">
      <w:r w:rsidRPr="0086024D">
        <w:t xml:space="preserve">Si vous habitez en Flandre ou en Wallonie, ces régions vous inviteront. </w:t>
      </w:r>
    </w:p>
    <w:p w14:paraId="09CBF3BE" w14:textId="77777777" w:rsidR="004E5554" w:rsidRPr="0086024D" w:rsidRDefault="004E5554" w:rsidP="004E5554">
      <w:r w:rsidRPr="0086024D">
        <w:t>Les invitations sont envoyées par lettre, par sms et par courrier électronique (si vous avez un courrier électronique). Vous n'avez rien à faire.</w:t>
      </w:r>
    </w:p>
    <w:p w14:paraId="70526E7A" w14:textId="77777777" w:rsidR="004E5554" w:rsidRPr="0086024D" w:rsidRDefault="004E5554" w:rsidP="004E5554">
      <w:r w:rsidRPr="0086024D">
        <w:lastRenderedPageBreak/>
        <w:t>Il est également possible que votre invitation par courrier électronique se soit retrouvée dans le dossier des spams. Vérifiez donc le dossier des spams dans votre courrier électronique.</w:t>
      </w:r>
    </w:p>
    <w:p w14:paraId="25652FD7" w14:textId="747A1533" w:rsidR="004E5554" w:rsidRPr="0086024D" w:rsidRDefault="004E5554" w:rsidP="004E5554">
      <w:r w:rsidRPr="0086024D">
        <w:t xml:space="preserve">Si vous êtes un patient à risque et que vous n'avez pas reçu d'invitation alors que nous sommes déjà </w:t>
      </w:r>
      <w:r w:rsidR="00111839">
        <w:t>dans cette</w:t>
      </w:r>
      <w:r w:rsidRPr="0086024D">
        <w:t xml:space="preserve"> phase de vaccination, vous pouvez vérifier auprès de votre médecin ou de votre mutuelle si toutes les informations ont été correctement transmises. </w:t>
      </w:r>
    </w:p>
    <w:p w14:paraId="6BC3967F" w14:textId="33524690" w:rsidR="00AB1608" w:rsidRPr="0086024D" w:rsidRDefault="004E5554" w:rsidP="004E5554">
      <w:r w:rsidRPr="0086024D">
        <w:t xml:space="preserve">Ou peut-être que ce n'est pas encore votre tour. Rendez-vous sur coronavirus.brussels pour découvrir les différentes phases de la stratégie de vaccination. Dès que votre tour viendra, vous recevrez une invitation par lettre, sms ou </w:t>
      </w:r>
      <w:r w:rsidR="00111839">
        <w:t>mail</w:t>
      </w:r>
      <w:r w:rsidRPr="0086024D">
        <w:t xml:space="preserve"> (si disponible</w:t>
      </w:r>
      <w:r w:rsidR="00111839">
        <w:t>s</w:t>
      </w:r>
      <w:r w:rsidRPr="0086024D">
        <w:t>).</w:t>
      </w:r>
    </w:p>
    <w:p w14:paraId="2360E6FB" w14:textId="77777777" w:rsidR="004E5554" w:rsidRPr="0086024D" w:rsidRDefault="004E5554" w:rsidP="004E5554">
      <w:pPr>
        <w:rPr>
          <w:rFonts w:asciiTheme="majorHAnsi" w:hAnsiTheme="majorHAnsi" w:cstheme="majorHAnsi"/>
          <w:color w:val="2F5496" w:themeColor="accent1" w:themeShade="BF"/>
          <w:sz w:val="32"/>
          <w:szCs w:val="32"/>
        </w:rPr>
      </w:pPr>
    </w:p>
    <w:p w14:paraId="295F4534" w14:textId="7669DC13" w:rsidR="00C90881" w:rsidRPr="00111839" w:rsidRDefault="00C90881" w:rsidP="003261DA">
      <w:pPr>
        <w:pStyle w:val="Kop1"/>
        <w:numPr>
          <w:ilvl w:val="0"/>
          <w:numId w:val="26"/>
        </w:numPr>
      </w:pPr>
      <w:bookmarkStart w:id="18" w:name="_Toc65245143"/>
      <w:r w:rsidRPr="0086024D">
        <w:t>J'ai déjà pris un premier rendez-vous en ligne, mais je n'arrive pas à prendre un deuxième rendez-vous (mise à jour 22/02/2021)</w:t>
      </w:r>
      <w:bookmarkEnd w:id="18"/>
    </w:p>
    <w:p w14:paraId="562CB5F8" w14:textId="77777777" w:rsidR="00111839" w:rsidRPr="0086024D" w:rsidRDefault="00111839" w:rsidP="00111839">
      <w:pPr>
        <w:pStyle w:val="Lijstalinea"/>
        <w:ind w:left="360"/>
        <w:rPr>
          <w:color w:val="2F5496" w:themeColor="accent1" w:themeShade="BF"/>
        </w:rPr>
      </w:pPr>
    </w:p>
    <w:p w14:paraId="6E50E5B5" w14:textId="77777777" w:rsidR="00C90881" w:rsidRPr="0086024D" w:rsidRDefault="00C90881" w:rsidP="00C90881">
      <w:pPr>
        <w:pStyle w:val="Lijstalinea"/>
        <w:ind w:left="360"/>
        <w:rPr>
          <w:color w:val="2F5496" w:themeColor="accent1" w:themeShade="BF"/>
        </w:rPr>
      </w:pPr>
    </w:p>
    <w:p w14:paraId="71948F58" w14:textId="29516483" w:rsidR="003F6DEA" w:rsidRPr="0086024D" w:rsidRDefault="692AB822" w:rsidP="00AB1608">
      <w:pPr>
        <w:pStyle w:val="Lijstalinea"/>
        <w:ind w:left="0"/>
      </w:pPr>
      <w:r w:rsidRPr="0086024D">
        <w:t>S</w:t>
      </w:r>
      <w:r w:rsidR="00525630" w:rsidRPr="0086024D">
        <w:t>'</w:t>
      </w:r>
      <w:r w:rsidRPr="0086024D">
        <w:t>il n'y a pas de rendez-vous disponible pour le second rendez-vous, réessayez dans quelques jours, avec le m</w:t>
      </w:r>
      <w:r w:rsidR="00525630" w:rsidRPr="0086024D">
        <w:t>ê</w:t>
      </w:r>
      <w:r w:rsidRPr="0086024D">
        <w:t xml:space="preserve">me lien, il vous dirigera directement vers </w:t>
      </w:r>
      <w:r w:rsidR="00525630" w:rsidRPr="0086024D">
        <w:t>les dates et heures encore disponibles</w:t>
      </w:r>
      <w:r w:rsidRPr="0086024D">
        <w:t xml:space="preserve">. </w:t>
      </w:r>
    </w:p>
    <w:p w14:paraId="1FEDE6EA" w14:textId="77777777" w:rsidR="00AB1608" w:rsidRPr="0086024D" w:rsidRDefault="00AB1608" w:rsidP="003B14D9">
      <w:pPr>
        <w:pStyle w:val="Lijstalinea"/>
        <w:ind w:left="0"/>
      </w:pPr>
    </w:p>
    <w:p w14:paraId="45192C84" w14:textId="77777777" w:rsidR="00111839" w:rsidRPr="0086024D" w:rsidRDefault="00111839" w:rsidP="003B14D9">
      <w:pPr>
        <w:pStyle w:val="Lijstalinea"/>
        <w:rPr>
          <w:rFonts w:asciiTheme="majorHAnsi" w:eastAsiaTheme="majorEastAsia" w:hAnsiTheme="majorHAnsi" w:cstheme="majorBidi"/>
          <w:color w:val="2F5496" w:themeColor="accent1" w:themeShade="BF"/>
          <w:sz w:val="32"/>
          <w:szCs w:val="32"/>
        </w:rPr>
      </w:pPr>
    </w:p>
    <w:p w14:paraId="56DA7A1B" w14:textId="2B3E93C4" w:rsidR="00EE3982" w:rsidRPr="0086024D" w:rsidRDefault="00EE3982" w:rsidP="003261DA">
      <w:pPr>
        <w:pStyle w:val="Kop1"/>
        <w:numPr>
          <w:ilvl w:val="0"/>
          <w:numId w:val="26"/>
        </w:numPr>
      </w:pPr>
      <w:bookmarkStart w:id="19" w:name="_Toc65245144"/>
      <w:r w:rsidRPr="0086024D">
        <w:t>Puis-je transférer mon rendez-vous à quelqu'un d'autre ? (mise à jour 22/02/2021)</w:t>
      </w:r>
      <w:bookmarkEnd w:id="19"/>
      <w:r w:rsidRPr="0086024D">
        <w:t xml:space="preserve"> </w:t>
      </w:r>
    </w:p>
    <w:p w14:paraId="168B3A20" w14:textId="77777777" w:rsidR="00EE3982" w:rsidRPr="0086024D" w:rsidRDefault="00EE3982" w:rsidP="00EE3982"/>
    <w:p w14:paraId="3310A07A" w14:textId="67EB7919" w:rsidR="00EE3982" w:rsidRPr="0086024D" w:rsidRDefault="00EE3982" w:rsidP="00EE3982">
      <w:r w:rsidRPr="0086024D">
        <w:t>Non, ce n'est pas possible. Toutes les invitations et tous les rendez-vous sont personnels. Le code d'accès personnel est lié à votre numéro de registre national.</w:t>
      </w:r>
    </w:p>
    <w:p w14:paraId="45379EC5" w14:textId="77777777" w:rsidR="00525630" w:rsidRPr="0086024D" w:rsidRDefault="00525630" w:rsidP="003F6DEA">
      <w:pPr>
        <w:rPr>
          <w:rFonts w:asciiTheme="majorHAnsi" w:hAnsiTheme="majorHAnsi" w:cstheme="majorHAnsi"/>
          <w:color w:val="2F5496" w:themeColor="accent1" w:themeShade="BF"/>
          <w:sz w:val="32"/>
          <w:szCs w:val="32"/>
        </w:rPr>
      </w:pPr>
    </w:p>
    <w:p w14:paraId="5966D0DC" w14:textId="1A19C8B7" w:rsidR="00EE3982" w:rsidRPr="0086024D" w:rsidRDefault="00EE3982" w:rsidP="003261DA">
      <w:pPr>
        <w:pStyle w:val="Kop1"/>
        <w:numPr>
          <w:ilvl w:val="0"/>
          <w:numId w:val="26"/>
        </w:numPr>
      </w:pPr>
      <w:bookmarkStart w:id="20" w:name="_Toc65245145"/>
      <w:r w:rsidRPr="0086024D">
        <w:t>Puis-je me rendre au centre de vaccination le soir pour bénéficier des vaccins non utilisés ? (mise à jour 22/02/</w:t>
      </w:r>
      <w:r w:rsidR="00111839">
        <w:t>20</w:t>
      </w:r>
      <w:r w:rsidRPr="0086024D">
        <w:t>21)</w:t>
      </w:r>
      <w:bookmarkEnd w:id="20"/>
    </w:p>
    <w:p w14:paraId="58676368" w14:textId="77777777" w:rsidR="00EE3982" w:rsidRPr="0086024D" w:rsidRDefault="00EE3982" w:rsidP="00EE3982"/>
    <w:p w14:paraId="255B234C" w14:textId="3988B51D" w:rsidR="00525630" w:rsidRPr="0086024D" w:rsidRDefault="00EE3982" w:rsidP="00EE3982">
      <w:r w:rsidRPr="0086024D">
        <w:t xml:space="preserve">L'organisation des vaccins non utilisés est assurée. Les vaccins non utilisés sont </w:t>
      </w:r>
      <w:r w:rsidR="00111839">
        <w:t>prévus</w:t>
      </w:r>
      <w:r w:rsidRPr="0086024D">
        <w:t xml:space="preserve"> pour vacciner les groupes</w:t>
      </w:r>
      <w:r w:rsidR="00111839">
        <w:t>-</w:t>
      </w:r>
      <w:r w:rsidRPr="0086024D">
        <w:t>cibles prioritaires. Les centres de vaccination reçoivent des directives spécifiques à cet effet.</w:t>
      </w:r>
    </w:p>
    <w:p w14:paraId="6A37D796" w14:textId="7B567313" w:rsidR="00F553D2" w:rsidRPr="0086024D" w:rsidRDefault="00F553D2" w:rsidP="004A3203">
      <w:pPr>
        <w:rPr>
          <w:color w:val="2F5496" w:themeColor="accent1" w:themeShade="BF"/>
        </w:rPr>
      </w:pPr>
    </w:p>
    <w:p w14:paraId="77BC436F" w14:textId="2E83B9D0" w:rsidR="00EE3982" w:rsidRPr="0086024D" w:rsidRDefault="00EE3982" w:rsidP="003261DA">
      <w:pPr>
        <w:pStyle w:val="Kop1"/>
        <w:numPr>
          <w:ilvl w:val="0"/>
          <w:numId w:val="26"/>
        </w:numPr>
      </w:pPr>
      <w:bookmarkStart w:id="21" w:name="_Toc65245146"/>
      <w:r w:rsidRPr="0086024D">
        <w:t>J'ai reçu une invitation, mais j'aimerais attendre un peu plus longtemps pour prendre rendez-vous. Combien de temps mon invitation sera-t-elle valable ? (mise à jour 22/02/</w:t>
      </w:r>
      <w:r w:rsidR="00111839">
        <w:t>20</w:t>
      </w:r>
      <w:r w:rsidRPr="0086024D">
        <w:t>21)</w:t>
      </w:r>
      <w:bookmarkEnd w:id="21"/>
    </w:p>
    <w:p w14:paraId="0C73DF88" w14:textId="77777777" w:rsidR="00EE3982" w:rsidRPr="0086024D" w:rsidRDefault="00EE3982" w:rsidP="00EE3982">
      <w:pPr>
        <w:rPr>
          <w:color w:val="2F5496" w:themeColor="accent1" w:themeShade="BF"/>
        </w:rPr>
      </w:pPr>
    </w:p>
    <w:p w14:paraId="6391F7C4" w14:textId="28B93A3A" w:rsidR="006E10F9" w:rsidRPr="0086024D" w:rsidRDefault="00EE3982" w:rsidP="00EE3982">
      <w:r w:rsidRPr="0086024D">
        <w:lastRenderedPageBreak/>
        <w:t>Si vous faites partie de l'une des phases de vaccination 1a et 1b (voir ci-dessus), votre invitation restera valable jusqu'à la fin de ces phases de vaccination. Si vous n'avez pas réservé votre vaccination d'ici là, et que vous décidez quand même de vous faire vacciner, vous pouvez être vacciné en phase 2 (reste de la population).</w:t>
      </w:r>
    </w:p>
    <w:p w14:paraId="64FB9A5D" w14:textId="77777777" w:rsidR="00EE3982" w:rsidRPr="0086024D" w:rsidRDefault="00EE3982" w:rsidP="00EE3982"/>
    <w:p w14:paraId="651586E0" w14:textId="4BFF33F0" w:rsidR="00EE3982" w:rsidRPr="0086024D" w:rsidRDefault="00EE3982" w:rsidP="003261DA">
      <w:pPr>
        <w:pStyle w:val="Kop1"/>
        <w:numPr>
          <w:ilvl w:val="0"/>
          <w:numId w:val="26"/>
        </w:numPr>
      </w:pPr>
      <w:bookmarkStart w:id="22" w:name="_Toc65245147"/>
      <w:r w:rsidRPr="0086024D">
        <w:t>Je voudrais aider dans les centres de vaccination. Comment puis-je savoir si je suis éligible et ce que je dois faire ? (mise à jour 22/02/</w:t>
      </w:r>
      <w:r w:rsidR="00111839">
        <w:t>20</w:t>
      </w:r>
      <w:r w:rsidRPr="0086024D">
        <w:t>21)</w:t>
      </w:r>
      <w:bookmarkEnd w:id="22"/>
    </w:p>
    <w:p w14:paraId="05E42AD3" w14:textId="77777777" w:rsidR="00EE3982" w:rsidRPr="0086024D" w:rsidRDefault="00EE3982" w:rsidP="00EE3982"/>
    <w:p w14:paraId="22D06207" w14:textId="2DEBC184" w:rsidR="00EE3982" w:rsidRPr="0086024D" w:rsidRDefault="00EE3982" w:rsidP="00EE3982">
      <w:r w:rsidRPr="0086024D">
        <w:t xml:space="preserve">À l'heure actuelle, il existe toujours un besoin de personnes ayant une formation médicale et non médicale pour aider dans les centres de vaccination (pour vacciner ou préparer les vaccins, ou pour des tâches administratives et logistiques). Vous trouverez de plus amples informations et l'outil d'enregistrement sur </w:t>
      </w:r>
      <w:hyperlink r:id="rId9" w:history="1">
        <w:r w:rsidRPr="0086024D">
          <w:rPr>
            <w:rStyle w:val="Hyperlink"/>
          </w:rPr>
          <w:t>https://coronavirus.brussels/vaccination-menu/</w:t>
        </w:r>
      </w:hyperlink>
      <w:r w:rsidRPr="0086024D">
        <w:t>.</w:t>
      </w:r>
    </w:p>
    <w:p w14:paraId="7E7DD2DD" w14:textId="77777777" w:rsidR="00EE3982" w:rsidRPr="0086024D" w:rsidRDefault="00EE3982" w:rsidP="00EE3982"/>
    <w:p w14:paraId="1E8AF651" w14:textId="5D68441C" w:rsidR="00EE3982" w:rsidRPr="0086024D" w:rsidRDefault="00EE3982" w:rsidP="003261DA">
      <w:pPr>
        <w:pStyle w:val="Kop1"/>
        <w:numPr>
          <w:ilvl w:val="0"/>
          <w:numId w:val="26"/>
        </w:numPr>
      </w:pPr>
      <w:bookmarkStart w:id="23" w:name="_Toc65245148"/>
      <w:r w:rsidRPr="0086024D">
        <w:t>Si j'aide dans un centre de vaccination, ai-je droit à une vaccination avant de commencer ? (mise à jour 22/02/</w:t>
      </w:r>
      <w:r w:rsidR="00111839">
        <w:t>20</w:t>
      </w:r>
      <w:r w:rsidRPr="0086024D">
        <w:t>21)</w:t>
      </w:r>
      <w:bookmarkEnd w:id="23"/>
    </w:p>
    <w:p w14:paraId="1B9A1E7F" w14:textId="77777777" w:rsidR="006E10F9" w:rsidRPr="0086024D" w:rsidRDefault="006E10F9" w:rsidP="003B14D9"/>
    <w:p w14:paraId="07223C80" w14:textId="6421DC9F" w:rsidR="00EE3982" w:rsidRPr="0086024D" w:rsidRDefault="00EE3982" w:rsidP="00EE3982">
      <w:r w:rsidRPr="0086024D">
        <w:t>Si vous travaillez dans un centre de vaccination, vous serez vacciné. Vous dev</w:t>
      </w:r>
      <w:r w:rsidR="00111839">
        <w:t>r</w:t>
      </w:r>
      <w:r w:rsidRPr="0086024D">
        <w:t xml:space="preserve">ez bien sûr </w:t>
      </w:r>
      <w:r w:rsidR="00111839">
        <w:t xml:space="preserve">également </w:t>
      </w:r>
      <w:r w:rsidRPr="0086024D">
        <w:t>être présent pour votre deuxième dose.</w:t>
      </w:r>
    </w:p>
    <w:p w14:paraId="499EFF61" w14:textId="4777A3EF" w:rsidR="00EE3982" w:rsidRPr="0086024D" w:rsidRDefault="00EE3982" w:rsidP="00EE3982">
      <w:r w:rsidRPr="0086024D">
        <w:t>Voir https://coronavirus.brussels/vaccination-menu/.</w:t>
      </w:r>
    </w:p>
    <w:p w14:paraId="10480729" w14:textId="77777777" w:rsidR="006E10F9" w:rsidRPr="0086024D" w:rsidRDefault="006E10F9" w:rsidP="6C573A93">
      <w:pPr>
        <w:rPr>
          <w:color w:val="2F5496" w:themeColor="accent1" w:themeShade="BF"/>
        </w:rPr>
      </w:pPr>
    </w:p>
    <w:p w14:paraId="37E5B7AB" w14:textId="40E48F57" w:rsidR="006E10F9" w:rsidRPr="0086024D" w:rsidRDefault="00990AAB" w:rsidP="003261DA">
      <w:pPr>
        <w:pStyle w:val="Kop1"/>
        <w:numPr>
          <w:ilvl w:val="0"/>
          <w:numId w:val="26"/>
        </w:numPr>
      </w:pPr>
      <w:bookmarkStart w:id="24" w:name="_Toc65245149"/>
      <w:r w:rsidRPr="0086024D">
        <w:t xml:space="preserve">Je travaille </w:t>
      </w:r>
      <w:r w:rsidR="00BE2CD5" w:rsidRPr="0086024D">
        <w:t xml:space="preserve">comme prestataire de soins de première ligne </w:t>
      </w:r>
      <w:r w:rsidRPr="0086024D">
        <w:t xml:space="preserve">mais je n'ai pas encore reçu d'invitation. Comment puis-je être sûr que mes données sont prises en compte ? (mise à jour </w:t>
      </w:r>
      <w:r w:rsidR="00B70D62">
        <w:t>22</w:t>
      </w:r>
      <w:r w:rsidRPr="0086024D">
        <w:t>/02/</w:t>
      </w:r>
      <w:r w:rsidR="00111839">
        <w:t>20</w:t>
      </w:r>
      <w:r w:rsidRPr="0086024D">
        <w:t>21).</w:t>
      </w:r>
      <w:bookmarkEnd w:id="24"/>
    </w:p>
    <w:p w14:paraId="23925C47" w14:textId="40EACD4F" w:rsidR="00990AAB" w:rsidRPr="0086024D" w:rsidRDefault="00990AAB" w:rsidP="0301F56D">
      <w:pPr>
        <w:rPr>
          <w:rFonts w:ascii="Calibri" w:eastAsia="Calibri" w:hAnsi="Calibri" w:cs="Calibri"/>
        </w:rPr>
      </w:pPr>
    </w:p>
    <w:p w14:paraId="0FDF387B" w14:textId="5254C512" w:rsidR="00990AAB" w:rsidRPr="0086024D" w:rsidRDefault="00990AAB" w:rsidP="00990AAB">
      <w:pPr>
        <w:rPr>
          <w:rFonts w:ascii="Calibri" w:eastAsia="Calibri" w:hAnsi="Calibri" w:cs="Calibri"/>
        </w:rPr>
      </w:pPr>
      <w:r w:rsidRPr="0086024D">
        <w:rPr>
          <w:rFonts w:ascii="Calibri" w:eastAsia="Calibri" w:hAnsi="Calibri" w:cs="Calibri"/>
        </w:rPr>
        <w:t xml:space="preserve">Pour l'instant, les professionnels de la santé ayant </w:t>
      </w:r>
      <w:r w:rsidRPr="0086024D">
        <w:rPr>
          <w:rFonts w:ascii="Calibri" w:eastAsia="Calibri" w:hAnsi="Calibri" w:cs="Calibri"/>
          <w:b/>
          <w:bCs/>
        </w:rPr>
        <w:t>un numéro INAMI</w:t>
      </w:r>
      <w:r w:rsidRPr="0086024D">
        <w:rPr>
          <w:rFonts w:ascii="Calibri" w:eastAsia="Calibri" w:hAnsi="Calibri" w:cs="Calibri"/>
        </w:rPr>
        <w:t xml:space="preserve"> (dentistes, médecins, soins à domicile, médecins spécialistes, psychologues, kinésithérapeutes, ostéopathes, chiropracteurs, ergothérapeutes, logopèdes, etc.</w:t>
      </w:r>
      <w:r w:rsidR="00111839">
        <w:rPr>
          <w:rFonts w:ascii="Calibri" w:eastAsia="Calibri" w:hAnsi="Calibri" w:cs="Calibri"/>
        </w:rPr>
        <w:t>)</w:t>
      </w:r>
      <w:r w:rsidRPr="0086024D">
        <w:rPr>
          <w:rFonts w:ascii="Calibri" w:eastAsia="Calibri" w:hAnsi="Calibri" w:cs="Calibri"/>
        </w:rPr>
        <w:t xml:space="preserve"> sont invités progressivement à se faire vacciner.</w:t>
      </w:r>
    </w:p>
    <w:p w14:paraId="01866D6D" w14:textId="7B4DB7DC" w:rsidR="00990AAB" w:rsidRPr="0086024D" w:rsidRDefault="00990AAB" w:rsidP="00990AAB">
      <w:pPr>
        <w:rPr>
          <w:rFonts w:ascii="Calibri" w:eastAsia="Calibri" w:hAnsi="Calibri" w:cs="Calibri"/>
        </w:rPr>
      </w:pPr>
      <w:r w:rsidRPr="0086024D">
        <w:rPr>
          <w:rFonts w:ascii="Calibri" w:eastAsia="Calibri" w:hAnsi="Calibri" w:cs="Calibri"/>
        </w:rPr>
        <w:t>Pour ces prestataires de soins de première ligne, il a été décidé de commencer par les médecins généralistes, les dentistes, les infirmi</w:t>
      </w:r>
      <w:r w:rsidR="00111839">
        <w:rPr>
          <w:rFonts w:ascii="Calibri" w:eastAsia="Calibri" w:hAnsi="Calibri" w:cs="Calibri"/>
        </w:rPr>
        <w:t>er.</w:t>
      </w:r>
      <w:r w:rsidRPr="0086024D">
        <w:rPr>
          <w:rFonts w:ascii="Calibri" w:eastAsia="Calibri" w:hAnsi="Calibri" w:cs="Calibri"/>
        </w:rPr>
        <w:t>es et aides-soignant</w:t>
      </w:r>
      <w:r w:rsidR="00111839">
        <w:rPr>
          <w:rFonts w:ascii="Calibri" w:eastAsia="Calibri" w:hAnsi="Calibri" w:cs="Calibri"/>
        </w:rPr>
        <w:t>(e)</w:t>
      </w:r>
      <w:r w:rsidRPr="0086024D">
        <w:rPr>
          <w:rFonts w:ascii="Calibri" w:eastAsia="Calibri" w:hAnsi="Calibri" w:cs="Calibri"/>
        </w:rPr>
        <w:t>s à domicile.</w:t>
      </w:r>
    </w:p>
    <w:p w14:paraId="1D209E8E" w14:textId="77777777" w:rsidR="00990AAB" w:rsidRPr="0086024D" w:rsidRDefault="00990AAB" w:rsidP="00990AAB">
      <w:pPr>
        <w:rPr>
          <w:rFonts w:ascii="Calibri" w:eastAsia="Calibri" w:hAnsi="Calibri" w:cs="Calibri"/>
        </w:rPr>
      </w:pPr>
      <w:r w:rsidRPr="0086024D">
        <w:rPr>
          <w:rFonts w:ascii="Calibri" w:eastAsia="Calibri" w:hAnsi="Calibri" w:cs="Calibri"/>
        </w:rPr>
        <w:t xml:space="preserve">Toutes les invitations n'ont pas été envoyées en même temps car nous sommes dépendants des livraisons de vaccins et nous procédons à la vaccination de ce groupe en commençant par les personnes plus âgées (et ensuite progressivement vers les plus jeunes). </w:t>
      </w:r>
    </w:p>
    <w:p w14:paraId="076F6AA8" w14:textId="77777777" w:rsidR="00990AAB" w:rsidRPr="0086024D" w:rsidRDefault="00990AAB" w:rsidP="00990AAB">
      <w:pPr>
        <w:rPr>
          <w:rFonts w:ascii="Calibri" w:eastAsia="Calibri" w:hAnsi="Calibri" w:cs="Calibri"/>
        </w:rPr>
      </w:pPr>
      <w:r w:rsidRPr="0086024D">
        <w:rPr>
          <w:rFonts w:ascii="Calibri" w:eastAsia="Calibri" w:hAnsi="Calibri" w:cs="Calibri"/>
        </w:rPr>
        <w:lastRenderedPageBreak/>
        <w:t>En fonction de la livraison des vaccins et de votre âge vous serez contacté(e) via voie postale et/ou mail et vous recevrez les instructions vous permettant de vous faire vacciner. Pensez à mettre à jour votre adresse mail sur la plateforme UPPAD/ehealth ou MyINAMI et à surveiller également les spams dans votre boîte mail.</w:t>
      </w:r>
    </w:p>
    <w:p w14:paraId="6AE28404" w14:textId="77777777" w:rsidR="00F553D2" w:rsidRPr="0086024D" w:rsidRDefault="00F553D2" w:rsidP="0301F56D">
      <w:pPr>
        <w:rPr>
          <w:color w:val="2F5496" w:themeColor="accent1" w:themeShade="BF"/>
        </w:rPr>
      </w:pPr>
    </w:p>
    <w:p w14:paraId="5706E8AB" w14:textId="2C10DE21" w:rsidR="004B5AA7" w:rsidRPr="0086024D" w:rsidRDefault="006930ED" w:rsidP="003261DA">
      <w:pPr>
        <w:pStyle w:val="Kop1"/>
        <w:numPr>
          <w:ilvl w:val="0"/>
          <w:numId w:val="26"/>
        </w:numPr>
      </w:pPr>
      <w:bookmarkStart w:id="25" w:name="_Toc65245150"/>
      <w:r w:rsidRPr="0086024D">
        <w:t xml:space="preserve">Je travaille comme prestataire de soins de première ligne en région bruxelloise, mais je vis en Flandre ou en Wallonie. Quelle est la réglementation qui s'applique à moi ? (mise à jour </w:t>
      </w:r>
      <w:r w:rsidR="00B70D62">
        <w:t>22</w:t>
      </w:r>
      <w:r w:rsidRPr="0086024D">
        <w:t>/02/</w:t>
      </w:r>
      <w:r w:rsidR="00111839">
        <w:t>20</w:t>
      </w:r>
      <w:r w:rsidRPr="0086024D">
        <w:t>21)</w:t>
      </w:r>
      <w:bookmarkEnd w:id="25"/>
    </w:p>
    <w:p w14:paraId="2314EADF" w14:textId="77777777" w:rsidR="006930ED" w:rsidRPr="0086024D" w:rsidRDefault="006930ED" w:rsidP="0301F56D"/>
    <w:p w14:paraId="68C5AA36" w14:textId="4D3C7302" w:rsidR="004B5AA7" w:rsidRPr="0086024D" w:rsidRDefault="577AAB29" w:rsidP="0301F56D">
      <w:r w:rsidRPr="0086024D">
        <w:t xml:space="preserve">Pour les </w:t>
      </w:r>
      <w:r w:rsidR="004B5AA7" w:rsidRPr="0086024D">
        <w:t xml:space="preserve">prestataires de soins de </w:t>
      </w:r>
      <w:r w:rsidR="00860B0A" w:rsidRPr="0086024D">
        <w:t>1ère ligne</w:t>
      </w:r>
      <w:r w:rsidRPr="0086024D">
        <w:t>: Les invitations sont envoyées sur base de l'adresse inscrit</w:t>
      </w:r>
      <w:r w:rsidR="004B5AA7" w:rsidRPr="0086024D">
        <w:t>e</w:t>
      </w:r>
      <w:r w:rsidRPr="0086024D">
        <w:t xml:space="preserve"> dans UPPAD. </w:t>
      </w:r>
    </w:p>
    <w:p w14:paraId="03553C3F" w14:textId="71A7DD99" w:rsidR="32F17C31" w:rsidRPr="0086024D" w:rsidRDefault="004B5AA7" w:rsidP="0301F56D">
      <w:r w:rsidRPr="0086024D">
        <w:t>Pour les h</w:t>
      </w:r>
      <w:r w:rsidR="577AAB29" w:rsidRPr="0086024D">
        <w:t>ôpitaux/</w:t>
      </w:r>
      <w:r w:rsidRPr="0086024D">
        <w:t xml:space="preserve">maisons de repos et de soins </w:t>
      </w:r>
      <w:r w:rsidR="577AAB29" w:rsidRPr="0086024D">
        <w:t>: Si vous travaillez à Bruxelles, il se peut que votre employeur vous invite à vous faire vacciner sur place</w:t>
      </w:r>
      <w:r w:rsidR="00111839">
        <w:t xml:space="preserve"> </w:t>
      </w:r>
      <w:r w:rsidR="00111839" w:rsidRPr="0086024D">
        <w:t>via la médecine du travail</w:t>
      </w:r>
      <w:r w:rsidR="577AAB29" w:rsidRPr="0086024D">
        <w:t>. Dans ce cas, la vaccination aura lieu à Bruxelles-Capitale</w:t>
      </w:r>
      <w:r w:rsidRPr="0086024D">
        <w:t>, même si vous habitez en Flandre ou en Wallonie</w:t>
      </w:r>
      <w:r w:rsidR="00F553D2" w:rsidRPr="0086024D">
        <w:t>.</w:t>
      </w:r>
    </w:p>
    <w:p w14:paraId="689C80DA" w14:textId="77777777" w:rsidR="004B5AA7" w:rsidRPr="0086024D" w:rsidRDefault="004B5AA7" w:rsidP="0301F56D">
      <w:pPr>
        <w:rPr>
          <w:color w:val="2F5496" w:themeColor="accent1" w:themeShade="BF"/>
        </w:rPr>
      </w:pPr>
    </w:p>
    <w:p w14:paraId="6F72D9DA" w14:textId="10791D5B" w:rsidR="004B5AA7" w:rsidRPr="0086024D" w:rsidRDefault="006930ED" w:rsidP="003261DA">
      <w:pPr>
        <w:pStyle w:val="Kop1"/>
        <w:numPr>
          <w:ilvl w:val="0"/>
          <w:numId w:val="26"/>
        </w:numPr>
      </w:pPr>
      <w:bookmarkStart w:id="26" w:name="_Toc65245151"/>
      <w:r w:rsidRPr="0086024D">
        <w:t>Notre maison de repos (et de soins) a un surplus de vaccins qu'il faut utiliser. Que pouvons-nous en faire ? (mise à jour 22/02/</w:t>
      </w:r>
      <w:r w:rsidR="00111839">
        <w:t>20</w:t>
      </w:r>
      <w:r w:rsidRPr="0086024D">
        <w:t>21)</w:t>
      </w:r>
      <w:bookmarkEnd w:id="26"/>
    </w:p>
    <w:p w14:paraId="5878A47E" w14:textId="77777777" w:rsidR="00111839" w:rsidRDefault="00111839" w:rsidP="0301F56D"/>
    <w:p w14:paraId="492AF70D" w14:textId="4FED2A32" w:rsidR="5DA0974B" w:rsidRPr="0086024D" w:rsidRDefault="00123E0C" w:rsidP="0301F56D">
      <w:r w:rsidRPr="0086024D">
        <w:t xml:space="preserve">Vous devez suivre </w:t>
      </w:r>
      <w:r w:rsidR="38821F79" w:rsidRPr="0086024D">
        <w:t>les consignes dans le protocol</w:t>
      </w:r>
      <w:r w:rsidR="004B5AA7" w:rsidRPr="0086024D">
        <w:t>e</w:t>
      </w:r>
      <w:r w:rsidR="38821F79" w:rsidRPr="0086024D">
        <w:t xml:space="preserve"> des exceptions.</w:t>
      </w:r>
    </w:p>
    <w:p w14:paraId="7E1E02DB" w14:textId="77777777" w:rsidR="004B5AA7" w:rsidRPr="0086024D" w:rsidRDefault="004B5AA7" w:rsidP="0301F56D"/>
    <w:p w14:paraId="737BEF5F" w14:textId="6507A109" w:rsidR="006930ED" w:rsidRPr="0086024D" w:rsidRDefault="006930ED" w:rsidP="00A27238">
      <w:pPr>
        <w:pStyle w:val="Lijstalinea"/>
        <w:numPr>
          <w:ilvl w:val="0"/>
          <w:numId w:val="26"/>
        </w:numPr>
        <w:rPr>
          <w:rStyle w:val="Kop1Char"/>
        </w:rPr>
      </w:pPr>
      <w:bookmarkStart w:id="27" w:name="_Toc65245152"/>
      <w:r w:rsidRPr="0086024D">
        <w:rPr>
          <w:rStyle w:val="Kop1Char"/>
        </w:rPr>
        <w:t>À partir de quelle adresse électronique les invitations sont-elles envoyées ? (mise à jour 22/02/</w:t>
      </w:r>
      <w:r w:rsidR="00111839">
        <w:rPr>
          <w:rStyle w:val="Kop1Char"/>
        </w:rPr>
        <w:t>20</w:t>
      </w:r>
      <w:r w:rsidRPr="0086024D">
        <w:rPr>
          <w:rStyle w:val="Kop1Char"/>
        </w:rPr>
        <w:t>21)</w:t>
      </w:r>
      <w:bookmarkEnd w:id="27"/>
    </w:p>
    <w:p w14:paraId="749B13D5" w14:textId="77777777" w:rsidR="006930ED" w:rsidRPr="0086024D" w:rsidRDefault="006930ED" w:rsidP="006930ED">
      <w:pPr>
        <w:rPr>
          <w:rStyle w:val="Kop1Char"/>
        </w:rPr>
      </w:pPr>
    </w:p>
    <w:p w14:paraId="5CA5E93F" w14:textId="7C54CA30" w:rsidR="004B5AA7" w:rsidRPr="0086024D" w:rsidRDefault="006930ED" w:rsidP="006930ED">
      <w:pPr>
        <w:rPr>
          <w:rFonts w:cstheme="minorHAnsi"/>
        </w:rPr>
      </w:pPr>
      <w:bookmarkStart w:id="28" w:name="_Toc64842773"/>
      <w:bookmarkStart w:id="29" w:name="_Toc64879580"/>
      <w:bookmarkStart w:id="30" w:name="_Toc64909752"/>
      <w:bookmarkStart w:id="31" w:name="_Toc65245153"/>
      <w:r w:rsidRPr="0086024D">
        <w:rPr>
          <w:rStyle w:val="Kop1Char"/>
          <w:rFonts w:asciiTheme="minorHAnsi" w:hAnsiTheme="minorHAnsi" w:cstheme="minorHAnsi"/>
          <w:color w:val="auto"/>
          <w:sz w:val="22"/>
          <w:szCs w:val="22"/>
        </w:rPr>
        <w:t>A partir de l'adresse électronique noreply@doclr.be.</w:t>
      </w:r>
      <w:bookmarkEnd w:id="28"/>
      <w:bookmarkEnd w:id="29"/>
      <w:bookmarkEnd w:id="30"/>
      <w:bookmarkEnd w:id="31"/>
    </w:p>
    <w:p w14:paraId="1AFFDF60" w14:textId="75D36B23" w:rsidR="00164A87" w:rsidRPr="0086024D" w:rsidRDefault="00164A87" w:rsidP="0301F56D"/>
    <w:p w14:paraId="1AEF97FA" w14:textId="6A98F7F7" w:rsidR="00164A87" w:rsidRPr="0086024D" w:rsidRDefault="006930ED" w:rsidP="00A27238">
      <w:pPr>
        <w:pStyle w:val="Lijstalinea"/>
        <w:numPr>
          <w:ilvl w:val="0"/>
          <w:numId w:val="26"/>
        </w:numPr>
        <w:rPr>
          <w:rStyle w:val="Kop1Char"/>
        </w:rPr>
      </w:pPr>
      <w:bookmarkStart w:id="32" w:name="_Toc65245154"/>
      <w:r w:rsidRPr="0086024D">
        <w:rPr>
          <w:rStyle w:val="Kop1Char"/>
        </w:rPr>
        <w:t>Je suis médecin et j'ai déjà été vacciné dans une maison de repos, mais j'ai quand même reçu une invitation. (mise à jour 22/02/</w:t>
      </w:r>
      <w:r w:rsidR="00111839">
        <w:rPr>
          <w:rStyle w:val="Kop1Char"/>
        </w:rPr>
        <w:t>20</w:t>
      </w:r>
      <w:r w:rsidRPr="0086024D">
        <w:rPr>
          <w:rStyle w:val="Kop1Char"/>
        </w:rPr>
        <w:t>21)</w:t>
      </w:r>
      <w:bookmarkEnd w:id="32"/>
    </w:p>
    <w:p w14:paraId="6A929694" w14:textId="77777777" w:rsidR="006930ED" w:rsidRPr="0086024D" w:rsidRDefault="006930ED" w:rsidP="006930ED">
      <w:pPr>
        <w:pStyle w:val="Lijstalinea"/>
        <w:ind w:left="360"/>
        <w:rPr>
          <w:rFonts w:asciiTheme="majorHAnsi" w:eastAsiaTheme="majorEastAsia" w:hAnsiTheme="majorHAnsi" w:cstheme="majorBidi"/>
          <w:color w:val="2F5496" w:themeColor="accent1" w:themeShade="BF"/>
          <w:sz w:val="32"/>
          <w:szCs w:val="32"/>
        </w:rPr>
      </w:pPr>
    </w:p>
    <w:p w14:paraId="3C41EEDE" w14:textId="3551AD6E" w:rsidR="00123E0C" w:rsidRPr="0086024D" w:rsidRDefault="5AAB1366" w:rsidP="0301F56D">
      <w:r w:rsidRPr="0086024D">
        <w:t xml:space="preserve">Nous vous remercions de nous en avoir informé. Par conséquent vous pouvez simplement ignorer l'invitation et </w:t>
      </w:r>
      <w:r w:rsidR="00123E0C" w:rsidRPr="0086024D">
        <w:t xml:space="preserve">surtout </w:t>
      </w:r>
      <w:r w:rsidRPr="0086024D">
        <w:t>ne pas omettre d'enregistrer votre vaccination sur Vaccin</w:t>
      </w:r>
      <w:r w:rsidR="004B5AA7" w:rsidRPr="0086024D">
        <w:t>N</w:t>
      </w:r>
      <w:r w:rsidRPr="0086024D">
        <w:t>et.</w:t>
      </w:r>
    </w:p>
    <w:p w14:paraId="16E83DA1" w14:textId="6DDA2B80" w:rsidR="5AAB1366" w:rsidRPr="0086024D" w:rsidRDefault="00266122" w:rsidP="0301F56D">
      <w:r w:rsidRPr="0086024D">
        <w:t>Vous pouvez aussi vous connecter à la plateforme de rendez-vous (cliquer sur le lien dans l'invitation) et mentionner que vous êtes déjà vaccin</w:t>
      </w:r>
      <w:r w:rsidR="00123E0C" w:rsidRPr="0086024D">
        <w:t>é</w:t>
      </w:r>
      <w:r w:rsidRPr="0086024D">
        <w:t xml:space="preserve"> (bouton 'je suis déjà vaccin</w:t>
      </w:r>
      <w:r w:rsidR="00123E0C" w:rsidRPr="0086024D">
        <w:t>é</w:t>
      </w:r>
      <w:r w:rsidRPr="0086024D">
        <w:t>').</w:t>
      </w:r>
    </w:p>
    <w:p w14:paraId="3956D522" w14:textId="77777777" w:rsidR="004B5AA7" w:rsidRPr="0086024D" w:rsidRDefault="004B5AA7" w:rsidP="0301F56D">
      <w:pPr>
        <w:rPr>
          <w:rStyle w:val="Kop1Char"/>
        </w:rPr>
      </w:pPr>
    </w:p>
    <w:p w14:paraId="210564AE" w14:textId="443FDFCF" w:rsidR="5AAB1366" w:rsidRPr="0086024D" w:rsidRDefault="006930ED" w:rsidP="00A27238">
      <w:pPr>
        <w:pStyle w:val="Kop1"/>
        <w:numPr>
          <w:ilvl w:val="0"/>
          <w:numId w:val="26"/>
        </w:numPr>
      </w:pPr>
      <w:bookmarkStart w:id="33" w:name="_Hlk64804806"/>
      <w:bookmarkStart w:id="34" w:name="_Toc65245155"/>
      <w:r w:rsidRPr="0086024D">
        <w:t xml:space="preserve">Que signifie </w:t>
      </w:r>
      <w:r w:rsidR="5AAB1366" w:rsidRPr="0086024D">
        <w:t>UPPAD? (</w:t>
      </w:r>
      <w:r w:rsidRPr="0086024D">
        <w:t>mise à jour</w:t>
      </w:r>
      <w:r w:rsidR="5AAB1366" w:rsidRPr="0086024D">
        <w:t xml:space="preserve"> </w:t>
      </w:r>
      <w:r w:rsidR="00B70D62">
        <w:t>22</w:t>
      </w:r>
      <w:r w:rsidR="5AAB1366" w:rsidRPr="0086024D">
        <w:t>/02/</w:t>
      </w:r>
      <w:r w:rsidR="00111839">
        <w:t>20</w:t>
      </w:r>
      <w:r w:rsidR="5AAB1366" w:rsidRPr="0086024D">
        <w:t>21</w:t>
      </w:r>
      <w:r w:rsidR="00322C3E" w:rsidRPr="0086024D">
        <w:t>)</w:t>
      </w:r>
      <w:bookmarkEnd w:id="34"/>
    </w:p>
    <w:p w14:paraId="243E6422" w14:textId="77777777" w:rsidR="004B5AA7" w:rsidRPr="0086024D" w:rsidRDefault="004B5AA7" w:rsidP="003B14D9"/>
    <w:p w14:paraId="64872D16" w14:textId="769490FC" w:rsidR="5AAB1366" w:rsidRPr="0086024D" w:rsidRDefault="53558869" w:rsidP="0301F56D">
      <w:pPr>
        <w:spacing w:line="257" w:lineRule="auto"/>
        <w:rPr>
          <w:rFonts w:ascii="Calibri" w:eastAsia="Calibri" w:hAnsi="Calibri" w:cs="Calibri"/>
        </w:rPr>
      </w:pPr>
      <w:r w:rsidRPr="0086024D">
        <w:rPr>
          <w:rFonts w:ascii="Calibri" w:eastAsia="Calibri" w:hAnsi="Calibri" w:cs="Calibri"/>
        </w:rPr>
        <w:t>UPPAD est le point d'accès unique pour les prestataires de soins qui leur permet de consulter leurs données telle</w:t>
      </w:r>
      <w:r w:rsidR="00111839">
        <w:rPr>
          <w:rFonts w:ascii="Calibri" w:eastAsia="Calibri" w:hAnsi="Calibri" w:cs="Calibri"/>
        </w:rPr>
        <w:t>s</w:t>
      </w:r>
      <w:r w:rsidRPr="0086024D">
        <w:rPr>
          <w:rFonts w:ascii="Calibri" w:eastAsia="Calibri" w:hAnsi="Calibri" w:cs="Calibri"/>
        </w:rPr>
        <w:t xml:space="preserve"> qu'elles sont connues auprès des diverses autorités (</w:t>
      </w:r>
      <w:r w:rsidR="00111839">
        <w:rPr>
          <w:rFonts w:ascii="Calibri" w:eastAsia="Calibri" w:hAnsi="Calibri" w:cs="Calibri"/>
        </w:rPr>
        <w:t>c</w:t>
      </w:r>
      <w:r w:rsidRPr="0086024D">
        <w:rPr>
          <w:rFonts w:ascii="Calibri" w:eastAsia="Calibri" w:hAnsi="Calibri" w:cs="Calibri"/>
        </w:rPr>
        <w:t>omme l'INAMI, Cobrah,.</w:t>
      </w:r>
      <w:r w:rsidR="00164A87" w:rsidRPr="0086024D">
        <w:rPr>
          <w:rFonts w:ascii="Calibri" w:eastAsia="Calibri" w:hAnsi="Calibri" w:cs="Calibri"/>
        </w:rPr>
        <w:t>.</w:t>
      </w:r>
      <w:r w:rsidRPr="0086024D">
        <w:rPr>
          <w:rFonts w:ascii="Calibri" w:eastAsia="Calibri" w:hAnsi="Calibri" w:cs="Calibri"/>
        </w:rPr>
        <w:t xml:space="preserve">.). </w:t>
      </w:r>
    </w:p>
    <w:p w14:paraId="3D803F08" w14:textId="77777777" w:rsidR="00164A87" w:rsidRPr="0086024D" w:rsidRDefault="00164A87" w:rsidP="0301F56D">
      <w:pPr>
        <w:spacing w:line="257" w:lineRule="auto"/>
        <w:rPr>
          <w:rFonts w:ascii="Calibri" w:eastAsia="Calibri" w:hAnsi="Calibri" w:cs="Calibri"/>
          <w:color w:val="2F5496" w:themeColor="accent1" w:themeShade="BF"/>
        </w:rPr>
      </w:pPr>
    </w:p>
    <w:p w14:paraId="045F2AC5" w14:textId="1A887AD4" w:rsidR="004B5AA7" w:rsidRPr="0086024D" w:rsidRDefault="7E07CDAE" w:rsidP="00A27238">
      <w:pPr>
        <w:pStyle w:val="Kop1"/>
        <w:numPr>
          <w:ilvl w:val="0"/>
          <w:numId w:val="26"/>
        </w:numPr>
      </w:pPr>
      <w:bookmarkStart w:id="35" w:name="_Hlk64804818"/>
      <w:bookmarkStart w:id="36" w:name="_Toc65245156"/>
      <w:bookmarkEnd w:id="33"/>
      <w:r w:rsidRPr="0086024D">
        <w:t xml:space="preserve">Quel est le délai entre les deux </w:t>
      </w:r>
      <w:r w:rsidR="004B5AA7" w:rsidRPr="0086024D">
        <w:t>rendez-vous (les deux piq</w:t>
      </w:r>
      <w:r w:rsidR="00164A87" w:rsidRPr="0086024D">
        <w:t>û</w:t>
      </w:r>
      <w:r w:rsidR="004B5AA7" w:rsidRPr="0086024D">
        <w:t>res)</w:t>
      </w:r>
      <w:r w:rsidRPr="0086024D">
        <w:t>? (</w:t>
      </w:r>
      <w:r w:rsidR="006930ED" w:rsidRPr="0086024D">
        <w:t>mise à jour</w:t>
      </w:r>
      <w:r w:rsidRPr="0086024D">
        <w:t xml:space="preserve"> </w:t>
      </w:r>
      <w:r w:rsidR="00B70D62">
        <w:t>22</w:t>
      </w:r>
      <w:r w:rsidRPr="0086024D">
        <w:t>/02/</w:t>
      </w:r>
      <w:r w:rsidR="00111839">
        <w:t>20</w:t>
      </w:r>
      <w:r w:rsidRPr="0086024D">
        <w:t>21)</w:t>
      </w:r>
      <w:bookmarkEnd w:id="36"/>
      <w:r w:rsidRPr="0086024D">
        <w:t xml:space="preserve"> </w:t>
      </w:r>
    </w:p>
    <w:p w14:paraId="5A123868" w14:textId="77777777" w:rsidR="00164A87" w:rsidRPr="0086024D" w:rsidRDefault="00164A87" w:rsidP="003B14D9"/>
    <w:p w14:paraId="499ED7F2" w14:textId="7ACBDE22" w:rsidR="6465FAD1" w:rsidRPr="0086024D" w:rsidRDefault="6465FAD1" w:rsidP="5850142A">
      <w:pPr>
        <w:pStyle w:val="Lijstalinea"/>
        <w:numPr>
          <w:ilvl w:val="0"/>
          <w:numId w:val="4"/>
        </w:numPr>
        <w:rPr>
          <w:rFonts w:eastAsiaTheme="minorEastAsia"/>
        </w:rPr>
      </w:pPr>
      <w:r w:rsidRPr="0086024D">
        <w:t>Pfizer: 3 semaines</w:t>
      </w:r>
    </w:p>
    <w:p w14:paraId="786202DA" w14:textId="45C02DC6" w:rsidR="6465FAD1" w:rsidRPr="0086024D" w:rsidRDefault="6465FAD1" w:rsidP="5850142A">
      <w:pPr>
        <w:pStyle w:val="Lijstalinea"/>
        <w:numPr>
          <w:ilvl w:val="0"/>
          <w:numId w:val="4"/>
        </w:numPr>
        <w:rPr>
          <w:rFonts w:eastAsiaTheme="minorEastAsia"/>
        </w:rPr>
      </w:pPr>
      <w:r w:rsidRPr="0086024D">
        <w:t>Moderna: 4 semaines</w:t>
      </w:r>
    </w:p>
    <w:p w14:paraId="15CBC1E6" w14:textId="3147AAFB" w:rsidR="6465FAD1" w:rsidRPr="0086024D" w:rsidRDefault="6465FAD1" w:rsidP="5850142A">
      <w:pPr>
        <w:pStyle w:val="Lijstalinea"/>
        <w:numPr>
          <w:ilvl w:val="0"/>
          <w:numId w:val="4"/>
        </w:numPr>
        <w:rPr>
          <w:rFonts w:eastAsiaTheme="minorEastAsia"/>
          <w:color w:val="2F5496" w:themeColor="accent1" w:themeShade="BF"/>
        </w:rPr>
      </w:pPr>
      <w:r w:rsidRPr="0086024D">
        <w:t>AstraZeneca: 12 semaines</w:t>
      </w:r>
    </w:p>
    <w:bookmarkEnd w:id="35"/>
    <w:p w14:paraId="25771B5A" w14:textId="77777777" w:rsidR="004B5AA7" w:rsidRPr="0086024D" w:rsidRDefault="004B5AA7" w:rsidP="003B14D9">
      <w:pPr>
        <w:pStyle w:val="Lijstalinea"/>
        <w:rPr>
          <w:rFonts w:eastAsiaTheme="minorEastAsia"/>
          <w:color w:val="2F5496" w:themeColor="accent1" w:themeShade="BF"/>
        </w:rPr>
      </w:pPr>
    </w:p>
    <w:p w14:paraId="7B7107D8" w14:textId="7C371F24" w:rsidR="580E4958" w:rsidRPr="0086024D" w:rsidRDefault="580E4958" w:rsidP="00A27238">
      <w:pPr>
        <w:pStyle w:val="Kop1"/>
        <w:numPr>
          <w:ilvl w:val="0"/>
          <w:numId w:val="26"/>
        </w:numPr>
      </w:pPr>
      <w:bookmarkStart w:id="37" w:name="_Toc65245157"/>
      <w:r w:rsidRPr="0086024D">
        <w:t xml:space="preserve">Quid pour la vaccination des collectivités / personnes sans numéro </w:t>
      </w:r>
      <w:r w:rsidR="004B5AA7" w:rsidRPr="0086024D">
        <w:t>I</w:t>
      </w:r>
      <w:r w:rsidRPr="0086024D">
        <w:t xml:space="preserve">nami ou sans enregistrement sur UPPAD ? (update </w:t>
      </w:r>
      <w:r w:rsidR="00164A87" w:rsidRPr="0086024D">
        <w:t>22</w:t>
      </w:r>
      <w:r w:rsidRPr="0086024D">
        <w:t>/02/</w:t>
      </w:r>
      <w:r w:rsidR="00111839">
        <w:t>20</w:t>
      </w:r>
      <w:r w:rsidRPr="0086024D">
        <w:t>21)</w:t>
      </w:r>
      <w:bookmarkEnd w:id="37"/>
      <w:r w:rsidRPr="0086024D">
        <w:t xml:space="preserve"> </w:t>
      </w:r>
    </w:p>
    <w:p w14:paraId="63F3F86C" w14:textId="34394522" w:rsidR="004B5AA7" w:rsidRPr="0086024D" w:rsidRDefault="004B5AA7" w:rsidP="004B5AA7"/>
    <w:p w14:paraId="40A7735E" w14:textId="2BAB1F1B" w:rsidR="00164A87" w:rsidRPr="0086024D" w:rsidRDefault="006930ED" w:rsidP="004B5AA7">
      <w:r w:rsidRPr="0086024D">
        <w:t>Pour les listes de priorités de 1ère ligne qui ne sont pas reprises dans UPPAD (psychologues, podologues,...) une procédure sera mise en place afin que les fédérations, organisations,... puissent les télécharger elles-mêmes dans la base de données des invitations.</w:t>
      </w:r>
    </w:p>
    <w:p w14:paraId="5ED518E9" w14:textId="77777777" w:rsidR="006930ED" w:rsidRPr="0086024D" w:rsidRDefault="006930ED" w:rsidP="004B5AA7"/>
    <w:p w14:paraId="0E487369" w14:textId="6C4F3A37" w:rsidR="006930ED" w:rsidRPr="007B5834" w:rsidRDefault="006930ED" w:rsidP="00A27238">
      <w:pPr>
        <w:pStyle w:val="Kop1"/>
        <w:numPr>
          <w:ilvl w:val="0"/>
          <w:numId w:val="26"/>
        </w:numPr>
      </w:pPr>
      <w:bookmarkStart w:id="38" w:name="_Toc65245158"/>
      <w:r w:rsidRPr="007B5834">
        <w:t>Comment fonctionne un vaccin contre le corona</w:t>
      </w:r>
      <w:r w:rsidR="0086024D" w:rsidRPr="007B5834">
        <w:t>virus</w:t>
      </w:r>
      <w:r w:rsidRPr="007B5834">
        <w:t xml:space="preserve"> ? (mise à jour 22/02/</w:t>
      </w:r>
      <w:r w:rsidR="00111839" w:rsidRPr="007B5834">
        <w:t>20</w:t>
      </w:r>
      <w:r w:rsidRPr="007B5834">
        <w:t>21)</w:t>
      </w:r>
      <w:bookmarkEnd w:id="38"/>
      <w:r w:rsidRPr="007B5834">
        <w:t xml:space="preserve"> </w:t>
      </w:r>
    </w:p>
    <w:p w14:paraId="0C804ADB" w14:textId="77777777" w:rsidR="006930ED" w:rsidRPr="0086024D" w:rsidRDefault="006930ED" w:rsidP="006930ED">
      <w:pPr>
        <w:rPr>
          <w:rFonts w:asciiTheme="majorHAnsi" w:eastAsiaTheme="majorEastAsia" w:hAnsiTheme="majorHAnsi" w:cstheme="majorBidi"/>
        </w:rPr>
      </w:pPr>
    </w:p>
    <w:p w14:paraId="36CBECA2" w14:textId="4FABE7EC" w:rsidR="004B5AA7" w:rsidRPr="0086024D" w:rsidRDefault="006930ED" w:rsidP="006930ED">
      <w:pPr>
        <w:rPr>
          <w:rFonts w:eastAsiaTheme="majorEastAsia" w:cstheme="minorHAnsi"/>
        </w:rPr>
      </w:pPr>
      <w:r w:rsidRPr="0086024D">
        <w:rPr>
          <w:rFonts w:eastAsiaTheme="majorEastAsia" w:cstheme="minorHAnsi"/>
        </w:rPr>
        <w:t>Consultez l'infographie ci-jointe, section "Comment fonctionne un vaccin contre l</w:t>
      </w:r>
      <w:r w:rsidR="00111839">
        <w:rPr>
          <w:rFonts w:eastAsiaTheme="majorEastAsia" w:cstheme="minorHAnsi"/>
        </w:rPr>
        <w:t>e</w:t>
      </w:r>
      <w:r w:rsidRPr="0086024D">
        <w:rPr>
          <w:rFonts w:eastAsiaTheme="majorEastAsia" w:cstheme="minorHAnsi"/>
        </w:rPr>
        <w:t xml:space="preserve"> corona</w:t>
      </w:r>
      <w:r w:rsidR="00111839">
        <w:rPr>
          <w:rFonts w:eastAsiaTheme="majorEastAsia" w:cstheme="minorHAnsi"/>
        </w:rPr>
        <w:t>virus</w:t>
      </w:r>
      <w:r w:rsidRPr="0086024D">
        <w:rPr>
          <w:rFonts w:eastAsiaTheme="majorEastAsia" w:cstheme="minorHAnsi"/>
        </w:rPr>
        <w:t>".</w:t>
      </w:r>
    </w:p>
    <w:p w14:paraId="56300F0B" w14:textId="77777777" w:rsidR="006930ED" w:rsidRPr="0086024D" w:rsidRDefault="006930ED" w:rsidP="006930ED"/>
    <w:p w14:paraId="4889EC65" w14:textId="77777777" w:rsidR="00A27238" w:rsidRPr="009A0CC5" w:rsidRDefault="00A27238" w:rsidP="00F66CB4">
      <w:pPr>
        <w:pStyle w:val="Kop1"/>
        <w:numPr>
          <w:ilvl w:val="0"/>
          <w:numId w:val="26"/>
        </w:numPr>
      </w:pPr>
      <w:bookmarkStart w:id="39" w:name="_Toc65245159"/>
      <w:r w:rsidRPr="009A0CC5">
        <w:t>Quels sont les vaccins disponibles ? (mise à jour 22/02/2021)</w:t>
      </w:r>
      <w:bookmarkEnd w:id="39"/>
    </w:p>
    <w:p w14:paraId="6CE07B82" w14:textId="77777777" w:rsidR="006930ED" w:rsidRPr="0086024D" w:rsidRDefault="006930ED" w:rsidP="006930ED"/>
    <w:p w14:paraId="7AEF1ED0" w14:textId="77777777" w:rsidR="006930ED" w:rsidRPr="0086024D" w:rsidRDefault="006930ED" w:rsidP="006930ED">
      <w:r w:rsidRPr="0086024D">
        <w:t>Consultez l'infographie ci-jointe, section "Il existe trois types de vaccins".</w:t>
      </w:r>
    </w:p>
    <w:p w14:paraId="427E03AE" w14:textId="77777777" w:rsidR="006930ED" w:rsidRPr="0086024D" w:rsidRDefault="006930ED" w:rsidP="006930ED"/>
    <w:p w14:paraId="775FF643" w14:textId="16121C12" w:rsidR="006930ED" w:rsidRPr="0086024D" w:rsidRDefault="006930ED" w:rsidP="009A0CC5">
      <w:pPr>
        <w:pStyle w:val="Kop1"/>
        <w:numPr>
          <w:ilvl w:val="0"/>
          <w:numId w:val="26"/>
        </w:numPr>
      </w:pPr>
      <w:bookmarkStart w:id="40" w:name="_Toc65245160"/>
      <w:r w:rsidRPr="0086024D">
        <w:lastRenderedPageBreak/>
        <w:t>Le vaccin contre le coronavirus est-il obligatoire ? (mise à jour 22/02/</w:t>
      </w:r>
      <w:r w:rsidR="00111839">
        <w:t>20</w:t>
      </w:r>
      <w:r w:rsidRPr="0086024D">
        <w:t>21)</w:t>
      </w:r>
      <w:bookmarkEnd w:id="40"/>
    </w:p>
    <w:p w14:paraId="37775031" w14:textId="77777777" w:rsidR="006930ED" w:rsidRPr="0086024D" w:rsidRDefault="006930ED" w:rsidP="006930ED"/>
    <w:p w14:paraId="774C3858" w14:textId="4B64A0D2" w:rsidR="006930ED" w:rsidRPr="0086024D" w:rsidRDefault="006930ED" w:rsidP="006930ED">
      <w:r w:rsidRPr="0086024D">
        <w:t>Le vaccin contre le coronavirus n'est pas obligatoire.</w:t>
      </w:r>
    </w:p>
    <w:p w14:paraId="421A9249" w14:textId="77777777" w:rsidR="006930ED" w:rsidRPr="0086024D" w:rsidRDefault="006930ED" w:rsidP="006930ED"/>
    <w:p w14:paraId="106AE05A" w14:textId="09571F3D" w:rsidR="006930ED" w:rsidRPr="0086024D" w:rsidRDefault="006930ED" w:rsidP="00A27238">
      <w:pPr>
        <w:pStyle w:val="Kop1"/>
        <w:numPr>
          <w:ilvl w:val="0"/>
          <w:numId w:val="26"/>
        </w:numPr>
      </w:pPr>
      <w:bookmarkStart w:id="41" w:name="_Toc65245161"/>
      <w:r w:rsidRPr="0086024D">
        <w:t>Quel est le coût du vaccin contre l</w:t>
      </w:r>
      <w:r w:rsidR="00111839">
        <w:t>e</w:t>
      </w:r>
      <w:r w:rsidRPr="0086024D">
        <w:t xml:space="preserve"> corona</w:t>
      </w:r>
      <w:r w:rsidR="00111839">
        <w:t>virus</w:t>
      </w:r>
      <w:r w:rsidRPr="0086024D">
        <w:t xml:space="preserve"> ? (Mise à jour : 22/02/</w:t>
      </w:r>
      <w:r w:rsidR="00111839">
        <w:t>20</w:t>
      </w:r>
      <w:r w:rsidRPr="0086024D">
        <w:t>21)</w:t>
      </w:r>
      <w:bookmarkEnd w:id="41"/>
      <w:r w:rsidRPr="0086024D">
        <w:t xml:space="preserve"> </w:t>
      </w:r>
    </w:p>
    <w:p w14:paraId="6F2D8A66" w14:textId="77777777" w:rsidR="006930ED" w:rsidRPr="0086024D" w:rsidRDefault="006930ED" w:rsidP="006930ED"/>
    <w:p w14:paraId="166809C7" w14:textId="1F19E043" w:rsidR="004B5AA7" w:rsidRPr="0086024D" w:rsidRDefault="006930ED" w:rsidP="006930ED">
      <w:r w:rsidRPr="0086024D">
        <w:t>Le vaccin contre le coronavirus est gratuit.</w:t>
      </w:r>
    </w:p>
    <w:p w14:paraId="6D47CD54" w14:textId="77777777" w:rsidR="006930ED" w:rsidRPr="0086024D" w:rsidRDefault="006930ED" w:rsidP="006930ED">
      <w:pPr>
        <w:rPr>
          <w:color w:val="2F5496" w:themeColor="accent1" w:themeShade="BF"/>
        </w:rPr>
      </w:pPr>
    </w:p>
    <w:p w14:paraId="45990F5F" w14:textId="309EDD77" w:rsidR="004B0811" w:rsidRPr="0086024D" w:rsidRDefault="004B0811" w:rsidP="00A27238">
      <w:pPr>
        <w:pStyle w:val="Kop1"/>
        <w:numPr>
          <w:ilvl w:val="0"/>
          <w:numId w:val="26"/>
        </w:numPr>
      </w:pPr>
      <w:bookmarkStart w:id="42" w:name="_Hlk64804851"/>
      <w:bookmarkStart w:id="43" w:name="_Toc65245162"/>
      <w:r w:rsidRPr="0086024D">
        <w:t xml:space="preserve">Si j'ai déjà eu le Covid, dois-je quand même me faire vacciner ? (mise à jour </w:t>
      </w:r>
      <w:r w:rsidR="00B70D62">
        <w:t>22</w:t>
      </w:r>
      <w:r w:rsidRPr="0086024D">
        <w:t>/02/</w:t>
      </w:r>
      <w:r w:rsidR="00111839">
        <w:t>20</w:t>
      </w:r>
      <w:r w:rsidRPr="0086024D">
        <w:t>21)</w:t>
      </w:r>
      <w:bookmarkEnd w:id="43"/>
    </w:p>
    <w:p w14:paraId="6730136B" w14:textId="77777777" w:rsidR="004B5AA7" w:rsidRPr="0086024D" w:rsidRDefault="004B5AA7" w:rsidP="003B14D9"/>
    <w:p w14:paraId="4F373B17" w14:textId="42BA8BF1" w:rsidR="004B0811" w:rsidRDefault="004B0811" w:rsidP="004B0811">
      <w:pPr>
        <w:spacing w:line="257" w:lineRule="auto"/>
        <w:rPr>
          <w:rFonts w:ascii="Calibri" w:eastAsia="Calibri" w:hAnsi="Calibri" w:cs="Calibri"/>
        </w:rPr>
      </w:pPr>
      <w:r w:rsidRPr="0086024D">
        <w:rPr>
          <w:rFonts w:ascii="Calibri" w:eastAsia="Calibri" w:hAnsi="Calibri" w:cs="Calibri"/>
        </w:rPr>
        <w:t>Il est impossible de confirmer aujourd'hui si une personne qui a déjà été en contact avec le COVID-19 reste immunisée contre la maladie, et pour combien de temps. En tout état de cause, des réinfections sont signalées. En outre, il est pratiquement impossible de vérifier si chaque personne a des anticorps contre le COVID-19 dans son sang, et donc si une vaccination serait appropriée</w:t>
      </w:r>
      <w:r w:rsidR="00111839">
        <w:rPr>
          <w:rFonts w:ascii="Calibri" w:eastAsia="Calibri" w:hAnsi="Calibri" w:cs="Calibri"/>
        </w:rPr>
        <w:t xml:space="preserve"> ou pas</w:t>
      </w:r>
      <w:r w:rsidRPr="0086024D">
        <w:rPr>
          <w:rFonts w:ascii="Calibri" w:eastAsia="Calibri" w:hAnsi="Calibri" w:cs="Calibri"/>
        </w:rPr>
        <w:t>. Nous recommandons donc que tout le monde se fasse vacciner.</w:t>
      </w:r>
    </w:p>
    <w:p w14:paraId="0997721F" w14:textId="77777777" w:rsidR="008042C2" w:rsidRPr="0086024D" w:rsidRDefault="008042C2" w:rsidP="004B0811">
      <w:pPr>
        <w:spacing w:line="257" w:lineRule="auto"/>
        <w:rPr>
          <w:rFonts w:ascii="Calibri" w:eastAsia="Calibri" w:hAnsi="Calibri" w:cs="Calibri"/>
        </w:rPr>
      </w:pPr>
    </w:p>
    <w:p w14:paraId="270FCCA6" w14:textId="5A0E3EFD" w:rsidR="004B0811" w:rsidRPr="00FA3C52" w:rsidRDefault="004B0811" w:rsidP="00A27238">
      <w:pPr>
        <w:pStyle w:val="Kop1"/>
        <w:numPr>
          <w:ilvl w:val="0"/>
          <w:numId w:val="26"/>
        </w:numPr>
      </w:pPr>
      <w:bookmarkStart w:id="44" w:name="_Hlk64804864"/>
      <w:bookmarkStart w:id="45" w:name="_Toc65245163"/>
      <w:bookmarkEnd w:id="42"/>
      <w:r w:rsidRPr="00FA3C52">
        <w:t xml:space="preserve">Et si j'ai des effets secondaires ? (mise à jour </w:t>
      </w:r>
      <w:r w:rsidR="00B70D62">
        <w:t>22</w:t>
      </w:r>
      <w:r w:rsidRPr="00FA3C52">
        <w:t>/02/</w:t>
      </w:r>
      <w:r w:rsidR="00111839" w:rsidRPr="00FA3C52">
        <w:t>20</w:t>
      </w:r>
      <w:r w:rsidRPr="00FA3C52">
        <w:t>21)</w:t>
      </w:r>
      <w:bookmarkEnd w:id="45"/>
    </w:p>
    <w:p w14:paraId="4D4F1C2C" w14:textId="77777777" w:rsidR="004B5AA7" w:rsidRPr="0086024D" w:rsidRDefault="004B5AA7" w:rsidP="003B14D9"/>
    <w:p w14:paraId="3AAEFDCD" w14:textId="110B282C" w:rsidR="004B0811" w:rsidRPr="0086024D" w:rsidRDefault="004B0811" w:rsidP="004B0811">
      <w:r w:rsidRPr="0086024D">
        <w:t>Un système de surveillance européen spécial a été mis en place pour le vaccin contre le coronavirus</w:t>
      </w:r>
      <w:r w:rsidR="00111839">
        <w:t xml:space="preserve"> au niveau des effets secondaires</w:t>
      </w:r>
      <w:r w:rsidRPr="0086024D">
        <w:t>. Cela nous permet d'intervenir rapidement si nécessaire.</w:t>
      </w:r>
    </w:p>
    <w:p w14:paraId="0C496CCD" w14:textId="74AF624B" w:rsidR="00164A87" w:rsidRPr="0086024D" w:rsidRDefault="004B0811" w:rsidP="004B0811">
      <w:r w:rsidRPr="0086024D">
        <w:t xml:space="preserve">Si une personne souffre d'effets secondaires après la vaccination qui ne sont pas mentionnés dans la notice, vous pouvez le signaler à </w:t>
      </w:r>
      <w:r w:rsidR="002E1AD0" w:rsidRPr="0086024D">
        <w:t>l'AFMPS</w:t>
      </w:r>
      <w:r w:rsidRPr="0086024D">
        <w:t xml:space="preserve">. Des experts de l'AFMPS évaluent ces effets secondaires. Ces résultats sont également partagés dans le monde entier. En collectant les données à grande échelle, les signaux possibles peuvent être découverts plus rapidement. Vous pouvez signaler toute réaction indésirable au vaccin via </w:t>
      </w:r>
      <w:r w:rsidR="00830BE3" w:rsidRPr="00830BE3">
        <w:t xml:space="preserve">https://www.afmps.be/fr/notifier_un_effet_indesirable_en_tant_que_patient </w:t>
      </w:r>
      <w:r w:rsidRPr="0086024D">
        <w:t>ou via votre médecin traitant</w:t>
      </w:r>
      <w:r w:rsidR="008042C2">
        <w:t xml:space="preserve"> ou votre personnel soignant</w:t>
      </w:r>
      <w:r w:rsidRPr="0086024D">
        <w:t>.</w:t>
      </w:r>
    </w:p>
    <w:p w14:paraId="7D3CD916" w14:textId="77777777" w:rsidR="002E1AD0" w:rsidRPr="0056629F" w:rsidRDefault="002E1AD0" w:rsidP="004B0811"/>
    <w:p w14:paraId="78F26366" w14:textId="30885D48" w:rsidR="00BAD487" w:rsidRPr="0086024D" w:rsidRDefault="002E1AD0" w:rsidP="00A27238">
      <w:pPr>
        <w:pStyle w:val="Kop1"/>
        <w:numPr>
          <w:ilvl w:val="0"/>
          <w:numId w:val="26"/>
        </w:numPr>
      </w:pPr>
      <w:bookmarkStart w:id="46" w:name="_Toc65245164"/>
      <w:bookmarkEnd w:id="44"/>
      <w:r w:rsidRPr="0086024D">
        <w:t xml:space="preserve">J'ai reçu deux invitations, comment est-ce possible ? </w:t>
      </w:r>
      <w:r w:rsidR="00BAD487" w:rsidRPr="0086024D">
        <w:t xml:space="preserve">(update </w:t>
      </w:r>
      <w:r w:rsidR="00164A87" w:rsidRPr="0086024D">
        <w:t>22</w:t>
      </w:r>
      <w:r w:rsidR="00BAD487" w:rsidRPr="0086024D">
        <w:t>/02/</w:t>
      </w:r>
      <w:r w:rsidR="00830BE3">
        <w:t>20</w:t>
      </w:r>
      <w:r w:rsidR="00BAD487" w:rsidRPr="0086024D">
        <w:t>21)</w:t>
      </w:r>
      <w:bookmarkEnd w:id="46"/>
    </w:p>
    <w:p w14:paraId="3DB775DB" w14:textId="77777777" w:rsidR="00863604" w:rsidRPr="0086024D" w:rsidRDefault="00863604" w:rsidP="003B14D9"/>
    <w:p w14:paraId="1B05B7DA" w14:textId="5144ED55" w:rsidR="1EB11CE4" w:rsidRPr="0086024D" w:rsidRDefault="1EB11CE4">
      <w:r w:rsidRPr="0086024D">
        <w:rPr>
          <w:rFonts w:ascii="Calibri" w:eastAsia="Calibri" w:hAnsi="Calibri" w:cs="Calibri"/>
        </w:rPr>
        <w:lastRenderedPageBreak/>
        <w:t xml:space="preserve">Nous </w:t>
      </w:r>
      <w:r w:rsidR="00863604" w:rsidRPr="0086024D">
        <w:rPr>
          <w:rFonts w:ascii="Calibri" w:eastAsia="Calibri" w:hAnsi="Calibri" w:cs="Calibri"/>
        </w:rPr>
        <w:t>travaillons</w:t>
      </w:r>
      <w:r w:rsidRPr="0086024D">
        <w:rPr>
          <w:rFonts w:ascii="Calibri" w:eastAsia="Calibri" w:hAnsi="Calibri" w:cs="Calibri"/>
        </w:rPr>
        <w:t xml:space="preserve"> avec le </w:t>
      </w:r>
      <w:r w:rsidRPr="0086024D">
        <w:rPr>
          <w:rFonts w:ascii="Calibri" w:eastAsia="Calibri" w:hAnsi="Calibri" w:cs="Calibri"/>
          <w:i/>
          <w:iCs/>
        </w:rPr>
        <w:t>nouveau</w:t>
      </w:r>
      <w:r w:rsidRPr="0086024D">
        <w:rPr>
          <w:rFonts w:ascii="Calibri" w:eastAsia="Calibri" w:hAnsi="Calibri" w:cs="Calibri"/>
        </w:rPr>
        <w:t xml:space="preserve"> système fédéral d'invitation / réservation. Ce système d'invitation est directement lié aux différentes bases de données telles que le Registre National, UPPAD, Cobrah,</w:t>
      </w:r>
      <w:r w:rsidR="00164A87" w:rsidRPr="0086024D">
        <w:rPr>
          <w:rFonts w:ascii="Calibri" w:eastAsia="Calibri" w:hAnsi="Calibri" w:cs="Calibri"/>
        </w:rPr>
        <w:t>.</w:t>
      </w:r>
      <w:r w:rsidRPr="0086024D">
        <w:rPr>
          <w:rFonts w:ascii="Calibri" w:eastAsia="Calibri" w:hAnsi="Calibri" w:cs="Calibri"/>
        </w:rPr>
        <w:t xml:space="preserve">.. </w:t>
      </w:r>
      <w:r w:rsidR="00863604" w:rsidRPr="0086024D">
        <w:rPr>
          <w:rFonts w:ascii="Calibri" w:eastAsia="Calibri" w:hAnsi="Calibri" w:cs="Calibri"/>
        </w:rPr>
        <w:t xml:space="preserve">Ce sont toujours </w:t>
      </w:r>
      <w:r w:rsidR="00860B0A" w:rsidRPr="0086024D">
        <w:rPr>
          <w:rFonts w:ascii="Calibri" w:eastAsia="Calibri" w:hAnsi="Calibri" w:cs="Calibri"/>
        </w:rPr>
        <w:t>les dernières</w:t>
      </w:r>
      <w:r w:rsidRPr="0086024D">
        <w:rPr>
          <w:rFonts w:ascii="Calibri" w:eastAsia="Calibri" w:hAnsi="Calibri" w:cs="Calibri"/>
        </w:rPr>
        <w:t xml:space="preserve"> données saisies </w:t>
      </w:r>
      <w:r w:rsidR="00863604" w:rsidRPr="0086024D">
        <w:rPr>
          <w:rFonts w:ascii="Calibri" w:eastAsia="Calibri" w:hAnsi="Calibri" w:cs="Calibri"/>
        </w:rPr>
        <w:t xml:space="preserve">qui </w:t>
      </w:r>
      <w:r w:rsidR="00860B0A" w:rsidRPr="0086024D">
        <w:rPr>
          <w:rFonts w:ascii="Calibri" w:eastAsia="Calibri" w:hAnsi="Calibri" w:cs="Calibri"/>
        </w:rPr>
        <w:t>sont utilisées</w:t>
      </w:r>
      <w:r w:rsidRPr="0086024D">
        <w:rPr>
          <w:rFonts w:ascii="Calibri" w:eastAsia="Calibri" w:hAnsi="Calibri" w:cs="Calibri"/>
        </w:rPr>
        <w:t xml:space="preserve">. </w:t>
      </w:r>
    </w:p>
    <w:p w14:paraId="3B851185" w14:textId="3A3E9DAA" w:rsidR="1EB11CE4" w:rsidRPr="0086024D" w:rsidRDefault="1EB11CE4">
      <w:r w:rsidRPr="0086024D">
        <w:rPr>
          <w:rFonts w:ascii="Calibri" w:eastAsia="Calibri" w:hAnsi="Calibri" w:cs="Calibri"/>
        </w:rPr>
        <w:t xml:space="preserve">Le processus d'invitation </w:t>
      </w:r>
      <w:r w:rsidR="00863604" w:rsidRPr="0086024D">
        <w:rPr>
          <w:rFonts w:ascii="Calibri" w:eastAsia="Calibri" w:hAnsi="Calibri" w:cs="Calibri"/>
        </w:rPr>
        <w:t xml:space="preserve">est celui-ci  </w:t>
      </w:r>
      <w:r w:rsidRPr="0086024D">
        <w:rPr>
          <w:rFonts w:ascii="Calibri" w:eastAsia="Calibri" w:hAnsi="Calibri" w:cs="Calibri"/>
        </w:rPr>
        <w:t xml:space="preserve">: </w:t>
      </w:r>
    </w:p>
    <w:p w14:paraId="099B92D3" w14:textId="238D3D67" w:rsidR="1EB11CE4" w:rsidRPr="0086024D" w:rsidRDefault="1EB11CE4" w:rsidP="5850142A">
      <w:pPr>
        <w:pStyle w:val="Lijstalinea"/>
        <w:numPr>
          <w:ilvl w:val="0"/>
          <w:numId w:val="3"/>
        </w:numPr>
        <w:rPr>
          <w:rFonts w:eastAsiaTheme="minorEastAsia"/>
        </w:rPr>
      </w:pPr>
      <w:r w:rsidRPr="0086024D">
        <w:rPr>
          <w:rFonts w:ascii="Calibri" w:eastAsia="Calibri" w:hAnsi="Calibri" w:cs="Calibri"/>
        </w:rPr>
        <w:t xml:space="preserve">Extrait des priorités des différentes bases de données (par agence fédérale) </w:t>
      </w:r>
    </w:p>
    <w:p w14:paraId="33C42531" w14:textId="6FE96EE9" w:rsidR="1EB11CE4" w:rsidRPr="0086024D" w:rsidRDefault="1EB11CE4" w:rsidP="5850142A">
      <w:pPr>
        <w:pStyle w:val="Lijstalinea"/>
        <w:numPr>
          <w:ilvl w:val="0"/>
          <w:numId w:val="3"/>
        </w:numPr>
        <w:rPr>
          <w:rFonts w:eastAsiaTheme="minorEastAsia"/>
        </w:rPr>
      </w:pPr>
      <w:r w:rsidRPr="0086024D">
        <w:rPr>
          <w:rFonts w:ascii="Calibri" w:eastAsia="Calibri" w:hAnsi="Calibri" w:cs="Calibri"/>
        </w:rPr>
        <w:t xml:space="preserve">Ces données sont téléchargées dans le système d'invitation </w:t>
      </w:r>
    </w:p>
    <w:p w14:paraId="49DEC3B3" w14:textId="44F4E04F" w:rsidR="1EB11CE4" w:rsidRPr="0086024D" w:rsidRDefault="1EB11CE4" w:rsidP="5850142A">
      <w:pPr>
        <w:pStyle w:val="Lijstalinea"/>
        <w:numPr>
          <w:ilvl w:val="0"/>
          <w:numId w:val="3"/>
        </w:numPr>
        <w:rPr>
          <w:rFonts w:eastAsiaTheme="minorEastAsia"/>
        </w:rPr>
      </w:pPr>
      <w:r w:rsidRPr="0086024D">
        <w:rPr>
          <w:rFonts w:ascii="Calibri" w:eastAsia="Calibri" w:hAnsi="Calibri" w:cs="Calibri"/>
        </w:rPr>
        <w:t xml:space="preserve">Les invitations numériques sont envoyées </w:t>
      </w:r>
    </w:p>
    <w:p w14:paraId="0252FD28" w14:textId="660E4D31" w:rsidR="1EB11CE4" w:rsidRPr="0086024D" w:rsidRDefault="1EB11CE4" w:rsidP="5850142A">
      <w:pPr>
        <w:pStyle w:val="Lijstalinea"/>
        <w:numPr>
          <w:ilvl w:val="0"/>
          <w:numId w:val="3"/>
        </w:numPr>
        <w:rPr>
          <w:rFonts w:eastAsiaTheme="minorEastAsia"/>
        </w:rPr>
      </w:pPr>
      <w:r w:rsidRPr="0086024D">
        <w:rPr>
          <w:rFonts w:ascii="Calibri" w:eastAsia="Calibri" w:hAnsi="Calibri" w:cs="Calibri"/>
        </w:rPr>
        <w:t xml:space="preserve">Les lettres sont envoyées (après le téléchargement des données par l'imprimeur) </w:t>
      </w:r>
    </w:p>
    <w:p w14:paraId="7740E0D1" w14:textId="4EEDDE4F" w:rsidR="1EB11CE4" w:rsidRPr="0086024D" w:rsidRDefault="1EB11CE4">
      <w:pPr>
        <w:pStyle w:val="Lijstalinea"/>
        <w:numPr>
          <w:ilvl w:val="0"/>
          <w:numId w:val="3"/>
        </w:numPr>
        <w:rPr>
          <w:rFonts w:eastAsiaTheme="minorEastAsia"/>
        </w:rPr>
      </w:pPr>
      <w:r w:rsidRPr="0086024D">
        <w:rPr>
          <w:rFonts w:ascii="Calibri" w:eastAsia="Calibri" w:hAnsi="Calibri" w:cs="Calibri"/>
        </w:rPr>
        <w:t xml:space="preserve">Les personnes peuvent prendre rendez-vous sur la plateforme de rendez-vous via un lien et / ou le code personnel unique.  </w:t>
      </w:r>
    </w:p>
    <w:p w14:paraId="56B84AC5" w14:textId="146F2AF9" w:rsidR="00566F8C" w:rsidRPr="0086024D" w:rsidRDefault="00566F8C" w:rsidP="003B14D9">
      <w:r w:rsidRPr="0086024D">
        <w:t xml:space="preserve">En raison de changements dans le système de réservation, certaines invitations </w:t>
      </w:r>
      <w:r w:rsidR="00164A87" w:rsidRPr="0086024D">
        <w:t>ont pu</w:t>
      </w:r>
      <w:r w:rsidRPr="0086024D">
        <w:t xml:space="preserve"> être envoyées en double. Nous avons décidé de </w:t>
      </w:r>
      <w:r w:rsidR="00164A87" w:rsidRPr="0086024D">
        <w:t>prendre</w:t>
      </w:r>
      <w:r w:rsidRPr="0086024D">
        <w:t xml:space="preserve"> ce risque</w:t>
      </w:r>
      <w:r w:rsidR="00164A87" w:rsidRPr="0086024D">
        <w:t xml:space="preserve"> en compte</w:t>
      </w:r>
      <w:r w:rsidRPr="0086024D">
        <w:t xml:space="preserve">, plutôt </w:t>
      </w:r>
      <w:r w:rsidR="00164A87" w:rsidRPr="0086024D">
        <w:t xml:space="preserve">que </w:t>
      </w:r>
      <w:r w:rsidRPr="0086024D">
        <w:t>de prendre celui o</w:t>
      </w:r>
      <w:r w:rsidR="00830BE3">
        <w:t>ù</w:t>
      </w:r>
      <w:r w:rsidRPr="0086024D">
        <w:t xml:space="preserve"> des </w:t>
      </w:r>
      <w:r w:rsidR="00164A87" w:rsidRPr="0086024D">
        <w:t>personnes</w:t>
      </w:r>
      <w:r w:rsidRPr="0086024D">
        <w:t xml:space="preserve"> ne seraient pas invité</w:t>
      </w:r>
      <w:r w:rsidR="00164A87" w:rsidRPr="0086024D">
        <w:t>e</w:t>
      </w:r>
      <w:r w:rsidRPr="0086024D">
        <w:t>s.</w:t>
      </w:r>
    </w:p>
    <w:p w14:paraId="7719491F" w14:textId="60C053C6" w:rsidR="00566F8C" w:rsidRPr="0086024D" w:rsidRDefault="00566F8C">
      <w:pPr>
        <w:rPr>
          <w:rFonts w:ascii="Calibri Light" w:hAnsi="Calibri Light" w:cs="Calibri Light"/>
          <w:i/>
          <w:iCs/>
          <w:color w:val="2F5496" w:themeColor="accent1" w:themeShade="BF"/>
          <w:sz w:val="32"/>
          <w:szCs w:val="32"/>
        </w:rPr>
      </w:pPr>
      <w:r w:rsidRPr="0086024D">
        <w:rPr>
          <w:i/>
          <w:iCs/>
        </w:rPr>
        <w:t>Si c'est votre cas,</w:t>
      </w:r>
      <w:r w:rsidR="00830BE3">
        <w:rPr>
          <w:i/>
          <w:iCs/>
        </w:rPr>
        <w:t xml:space="preserve"> que vous avez reçu deux invitations,</w:t>
      </w:r>
      <w:r w:rsidRPr="0086024D">
        <w:rPr>
          <w:i/>
          <w:iCs/>
        </w:rPr>
        <w:t xml:space="preserve"> utilisez toujours l'invitation la plus récente que vous avez reçue. </w:t>
      </w:r>
    </w:p>
    <w:p w14:paraId="2A24352C" w14:textId="77777777" w:rsidR="001F49D2" w:rsidRPr="0086024D" w:rsidRDefault="001F49D2" w:rsidP="003B14D9">
      <w:pPr>
        <w:rPr>
          <w:rFonts w:ascii="Calibri Light" w:hAnsi="Calibri Light" w:cs="Calibri Light"/>
          <w:i/>
          <w:iCs/>
          <w:color w:val="2F5496" w:themeColor="accent1" w:themeShade="BF"/>
          <w:sz w:val="32"/>
          <w:szCs w:val="32"/>
        </w:rPr>
      </w:pPr>
    </w:p>
    <w:p w14:paraId="5B46833F" w14:textId="048ECDBD" w:rsidR="00863604" w:rsidRPr="001B1C43" w:rsidRDefault="1E34D476" w:rsidP="00A27238">
      <w:pPr>
        <w:pStyle w:val="Kop1"/>
        <w:numPr>
          <w:ilvl w:val="0"/>
          <w:numId w:val="26"/>
        </w:numPr>
      </w:pPr>
      <w:bookmarkStart w:id="47" w:name="_Hlk64804878"/>
      <w:bookmarkStart w:id="48" w:name="_Toc65245165"/>
      <w:r w:rsidRPr="001B1C43">
        <w:t xml:space="preserve">En cas de grossesse ou </w:t>
      </w:r>
      <w:r w:rsidR="00830BE3" w:rsidRPr="001B1C43">
        <w:t xml:space="preserve">de </w:t>
      </w:r>
      <w:r w:rsidRPr="001B1C43">
        <w:t xml:space="preserve">désir de grossesse, la vaccination peut-elle affecter la fertilité ou la santé de l’enfant? (update </w:t>
      </w:r>
      <w:r w:rsidR="00B70D62">
        <w:t>22</w:t>
      </w:r>
      <w:r w:rsidRPr="001B1C43">
        <w:t>/02/</w:t>
      </w:r>
      <w:r w:rsidR="00830BE3" w:rsidRPr="001B1C43">
        <w:t>20</w:t>
      </w:r>
      <w:r w:rsidRPr="001B1C43">
        <w:t>21)</w:t>
      </w:r>
      <w:bookmarkEnd w:id="48"/>
      <w:r w:rsidRPr="001B1C43">
        <w:t xml:space="preserve"> </w:t>
      </w:r>
    </w:p>
    <w:p w14:paraId="67E04BF2" w14:textId="77777777" w:rsidR="001F49D2" w:rsidRPr="0086024D" w:rsidRDefault="001F49D2" w:rsidP="003B14D9">
      <w:pPr>
        <w:pStyle w:val="Lijstalinea"/>
        <w:ind w:left="360"/>
      </w:pPr>
    </w:p>
    <w:p w14:paraId="214AB050" w14:textId="77777777" w:rsidR="00863604" w:rsidRPr="0086024D" w:rsidRDefault="2564A223">
      <w:pPr>
        <w:rPr>
          <w:rFonts w:ascii="Calibri" w:eastAsia="Calibri" w:hAnsi="Calibri" w:cs="Calibri"/>
        </w:rPr>
      </w:pPr>
      <w:r w:rsidRPr="0086024D">
        <w:rPr>
          <w:rFonts w:ascii="Calibri" w:eastAsia="Calibri" w:hAnsi="Calibri" w:cs="Calibri"/>
        </w:rPr>
        <w:t xml:space="preserve">Les études Pfizer, Moderna et AstraZeneca effectuées chez l’animal n’ont pas mis en évidence d’effets délétères directs ou indirects sur la reproduction. </w:t>
      </w:r>
    </w:p>
    <w:p w14:paraId="05DEEAA4" w14:textId="22BB8495" w:rsidR="008042C2" w:rsidRPr="008042C2" w:rsidRDefault="008042C2" w:rsidP="008042C2">
      <w:pPr>
        <w:rPr>
          <w:lang w:val="fr-FR"/>
        </w:rPr>
      </w:pPr>
      <w:r w:rsidRPr="008042C2">
        <w:t>La grossesse n'est pas une contre-indication.</w:t>
      </w:r>
      <w:r>
        <w:t xml:space="preserve"> </w:t>
      </w:r>
      <w:r w:rsidRPr="008042C2">
        <w:t>Si souhaitée, la vaccination peut être envisagée dans certains cas en concertation avec votre</w:t>
      </w:r>
      <w:r w:rsidRPr="008042C2">
        <w:rPr>
          <w:b/>
          <w:bCs/>
        </w:rPr>
        <w:t xml:space="preserve"> </w:t>
      </w:r>
      <w:r w:rsidRPr="008042C2">
        <w:t xml:space="preserve">médecin traitant (gynécologue comme généraliste), ce qui permet </w:t>
      </w:r>
      <w:r w:rsidRPr="008042C2">
        <w:rPr>
          <w:lang w:val="fr-FR"/>
        </w:rPr>
        <w:t>d’évaluer le bénéfice/risque au cas par cas.</w:t>
      </w:r>
    </w:p>
    <w:p w14:paraId="53DC3BA4" w14:textId="0ED9FE28" w:rsidR="008042C2" w:rsidRDefault="008042C2" w:rsidP="008042C2">
      <w:r w:rsidRPr="008042C2">
        <w:t>En cas de projet de grossesse, nous recommandons d'attendre 2 mois après la vaccination avant de concrétiser le projet, par pure mesure de précaution.</w:t>
      </w:r>
    </w:p>
    <w:p w14:paraId="5BF7F695" w14:textId="77777777" w:rsidR="008042C2" w:rsidRPr="008042C2" w:rsidRDefault="008042C2" w:rsidP="008042C2"/>
    <w:p w14:paraId="1BE23D54" w14:textId="058BA56C" w:rsidR="2564A223" w:rsidRPr="0086024D" w:rsidRDefault="2564A223" w:rsidP="00A27238">
      <w:pPr>
        <w:pStyle w:val="Kop1"/>
        <w:numPr>
          <w:ilvl w:val="0"/>
          <w:numId w:val="26"/>
        </w:numPr>
        <w:rPr>
          <w:rFonts w:cstheme="majorHAnsi"/>
        </w:rPr>
      </w:pPr>
      <w:bookmarkStart w:id="49" w:name="_Hlk64804894"/>
      <w:bookmarkStart w:id="50" w:name="_Toc65245166"/>
      <w:bookmarkEnd w:id="47"/>
      <w:r w:rsidRPr="0086024D">
        <w:rPr>
          <w:rFonts w:cstheme="majorHAnsi"/>
        </w:rPr>
        <w:t xml:space="preserve">Quels sont les effets secondaires des vaccins anti Covid-19? (update </w:t>
      </w:r>
      <w:r w:rsidR="00B70D62">
        <w:rPr>
          <w:rFonts w:cstheme="majorHAnsi"/>
        </w:rPr>
        <w:t>22</w:t>
      </w:r>
      <w:r w:rsidRPr="0086024D">
        <w:rPr>
          <w:rFonts w:cstheme="majorHAnsi"/>
        </w:rPr>
        <w:t>/02/</w:t>
      </w:r>
      <w:r w:rsidR="00830BE3">
        <w:rPr>
          <w:rFonts w:cstheme="majorHAnsi"/>
        </w:rPr>
        <w:t>20</w:t>
      </w:r>
      <w:r w:rsidRPr="0086024D">
        <w:rPr>
          <w:rFonts w:cstheme="majorHAnsi"/>
        </w:rPr>
        <w:t>21)</w:t>
      </w:r>
      <w:bookmarkEnd w:id="50"/>
      <w:r w:rsidRPr="0086024D">
        <w:rPr>
          <w:rFonts w:cstheme="majorHAnsi"/>
        </w:rPr>
        <w:t xml:space="preserve"> </w:t>
      </w:r>
    </w:p>
    <w:p w14:paraId="090EFAC4" w14:textId="77777777" w:rsidR="00863604" w:rsidRPr="0086024D" w:rsidRDefault="00863604" w:rsidP="003B14D9"/>
    <w:p w14:paraId="3FBC5272" w14:textId="77777777" w:rsidR="008042C2" w:rsidRPr="008042C2" w:rsidRDefault="008042C2" w:rsidP="008042C2">
      <w:r w:rsidRPr="008042C2">
        <w:rPr>
          <w:lang w:val="fr-FR"/>
        </w:rPr>
        <w:t>Comme tous les vaccins, certains effets indésirables peuvent apparaître.</w:t>
      </w:r>
    </w:p>
    <w:p w14:paraId="36B3AACB" w14:textId="77777777" w:rsidR="008042C2" w:rsidRPr="008042C2" w:rsidRDefault="008042C2" w:rsidP="008042C2">
      <w:pPr>
        <w:rPr>
          <w:lang w:val="fr-FR"/>
        </w:rPr>
      </w:pPr>
      <w:r w:rsidRPr="008042C2">
        <w:rPr>
          <w:lang w:val="fr-FR"/>
        </w:rPr>
        <w:t>Les effets secondaires courants sont ceux d’une vaccination classique. Localement : douleur à l’injection, érythème (rougeur), gonflement. Au niveau général : fièvre, maux de tête, myalgies (douleurs musculaires), fatigue, diarrhée.</w:t>
      </w:r>
    </w:p>
    <w:p w14:paraId="6B61F845" w14:textId="77777777" w:rsidR="008042C2" w:rsidRPr="008042C2" w:rsidRDefault="008042C2" w:rsidP="008042C2">
      <w:pPr>
        <w:rPr>
          <w:lang w:val="fr-FR"/>
        </w:rPr>
      </w:pPr>
      <w:r w:rsidRPr="008042C2">
        <w:rPr>
          <w:lang w:val="fr-FR"/>
        </w:rPr>
        <w:lastRenderedPageBreak/>
        <w:t>Il est aussi possible d’avoir une réaction allergique (urticaire, problèmes respiratoires, etc.) même si cela est très rare (11/1 000 000) parce que vous pouvez être allergique à l'un des ingrédients du vaccin. Ce risque est également le même que pour les autres vaccins. Il faut savoir que des effets indésirables sévères comme celui-ci s'observe dans moins de 0.5% des cas et qu'ils ne laissent souvent aucune séquelle quand ils sont bien pris en charge et suffisamment vite. C'est pour cela que les centres de vaccination sont sous supervision médicale avec le matériel adéquat.</w:t>
      </w:r>
    </w:p>
    <w:p w14:paraId="3F8AF073" w14:textId="77777777" w:rsidR="008042C2" w:rsidRPr="008042C2" w:rsidRDefault="008042C2" w:rsidP="008042C2">
      <w:r w:rsidRPr="008042C2">
        <w:rPr>
          <w:lang w:val="fr-FR"/>
        </w:rPr>
        <w:t xml:space="preserve">On constate davantage de réactions après la deuxième dose, un risque de réactions moins élevé chez les plus de 55 ans et la plupart des effets secondaires sont légers à modérés et résolus rapidement (presque 90% dans la première semaine). </w:t>
      </w:r>
    </w:p>
    <w:p w14:paraId="50374936" w14:textId="77777777" w:rsidR="008042C2" w:rsidRPr="008042C2" w:rsidRDefault="008042C2" w:rsidP="008042C2">
      <w:pPr>
        <w:rPr>
          <w:rFonts w:ascii="Calibri" w:eastAsia="Calibri" w:hAnsi="Calibri" w:cs="Calibri"/>
        </w:rPr>
      </w:pPr>
      <w:r w:rsidRPr="008042C2">
        <w:rPr>
          <w:lang w:val="fr-FR"/>
        </w:rPr>
        <w:t>L'AFMPS publie chaque semaine un aperçu cumulatif des effets indésirables signalés suite à l'administration d'un vaccin Covid-19 en Belgique. Ce dernier reprend tous les effets secondaires potentiels qui ont été rapportés, ils sont en cours d'analyse pour établir si un lien existe bel et bien avec la vaccination. Cet aperçu fait l'objet d'une actualité hebdomadaire, consultable sur leur fil d'actualités.</w:t>
      </w:r>
    </w:p>
    <w:p w14:paraId="4898CC35" w14:textId="3F7F94F3" w:rsidR="008042C2" w:rsidRDefault="008042C2">
      <w:pPr>
        <w:rPr>
          <w:rFonts w:ascii="Calibri" w:eastAsia="Calibri" w:hAnsi="Calibri" w:cs="Calibri"/>
        </w:rPr>
      </w:pPr>
    </w:p>
    <w:bookmarkEnd w:id="49"/>
    <w:p w14:paraId="05C7816E" w14:textId="77777777" w:rsidR="00F5132F" w:rsidRPr="0086024D" w:rsidRDefault="00F5132F">
      <w:pPr>
        <w:rPr>
          <w:color w:val="2F5496" w:themeColor="accent1" w:themeShade="BF"/>
        </w:rPr>
      </w:pPr>
    </w:p>
    <w:p w14:paraId="3F29E157" w14:textId="59F0ACC7" w:rsidR="162AB763" w:rsidRPr="0086024D" w:rsidRDefault="162AB763" w:rsidP="00A27238">
      <w:pPr>
        <w:pStyle w:val="Kop1"/>
        <w:numPr>
          <w:ilvl w:val="0"/>
          <w:numId w:val="26"/>
        </w:numPr>
      </w:pPr>
      <w:bookmarkStart w:id="51" w:name="_Toc65245167"/>
      <w:r w:rsidRPr="0086024D">
        <w:t>La vaccination permettr</w:t>
      </w:r>
      <w:r w:rsidR="170D815F" w:rsidRPr="0086024D">
        <w:t>a</w:t>
      </w:r>
      <w:r w:rsidRPr="0086024D">
        <w:t xml:space="preserve">-t-elle de lever les gestes barrière? (update </w:t>
      </w:r>
      <w:r w:rsidR="00974EE3" w:rsidRPr="0086024D">
        <w:t>22</w:t>
      </w:r>
      <w:r w:rsidRPr="0086024D">
        <w:t>/02/</w:t>
      </w:r>
      <w:r w:rsidR="00830BE3">
        <w:t>20</w:t>
      </w:r>
      <w:r w:rsidRPr="0086024D">
        <w:t>21)</w:t>
      </w:r>
      <w:bookmarkEnd w:id="51"/>
    </w:p>
    <w:p w14:paraId="5CCC73C5" w14:textId="77777777" w:rsidR="00F5132F" w:rsidRPr="0086024D" w:rsidRDefault="00F5132F" w:rsidP="003B14D9"/>
    <w:p w14:paraId="7D511225" w14:textId="2E0741CF" w:rsidR="5F2330FB" w:rsidRPr="0086024D" w:rsidRDefault="5F2330FB">
      <w:r w:rsidRPr="0086024D">
        <w:rPr>
          <w:rFonts w:ascii="Calibri" w:eastAsia="Calibri" w:hAnsi="Calibri" w:cs="Calibri"/>
        </w:rPr>
        <w:t>La vaccination ne va pas nous permettre de retrouver d’un seul coup nos libertés et nos habitudes. Se protéger en respectant les gestes barrière ainsi que toutes les précautions utiles (l’aération des locaux, par exemple) restera indispensable un certain moment pour plusieurs raisons :</w:t>
      </w:r>
    </w:p>
    <w:p w14:paraId="3D8E973E" w14:textId="197F3D71" w:rsidR="5F2330FB" w:rsidRPr="0086024D" w:rsidRDefault="5F2330FB" w:rsidP="5850142A">
      <w:pPr>
        <w:pStyle w:val="Lijstalinea"/>
        <w:numPr>
          <w:ilvl w:val="0"/>
          <w:numId w:val="11"/>
        </w:numPr>
        <w:rPr>
          <w:rFonts w:eastAsiaTheme="minorEastAsia"/>
        </w:rPr>
      </w:pPr>
      <w:r w:rsidRPr="0086024D">
        <w:rPr>
          <w:rFonts w:ascii="Calibri" w:eastAsia="Calibri" w:hAnsi="Calibri" w:cs="Calibri"/>
        </w:rPr>
        <w:t>le vaccin ne protège pas immédiatement après son administration ;</w:t>
      </w:r>
    </w:p>
    <w:p w14:paraId="76C84223" w14:textId="02F180B5" w:rsidR="5F2330FB" w:rsidRPr="0086024D" w:rsidRDefault="5F2330FB" w:rsidP="5850142A">
      <w:pPr>
        <w:pStyle w:val="Lijstalinea"/>
        <w:numPr>
          <w:ilvl w:val="0"/>
          <w:numId w:val="11"/>
        </w:numPr>
        <w:rPr>
          <w:rFonts w:eastAsiaTheme="minorEastAsia"/>
        </w:rPr>
      </w:pPr>
      <w:r w:rsidRPr="0086024D">
        <w:rPr>
          <w:rFonts w:ascii="Calibri" w:eastAsia="Calibri" w:hAnsi="Calibri" w:cs="Calibri"/>
        </w:rPr>
        <w:t>l’ensemble de la population ne sera pas de suite vaccinée ;</w:t>
      </w:r>
    </w:p>
    <w:p w14:paraId="3280CEDE" w14:textId="2C0435CE" w:rsidR="5F2330FB" w:rsidRPr="0086024D" w:rsidRDefault="5F2330FB" w:rsidP="5850142A">
      <w:pPr>
        <w:pStyle w:val="Lijstalinea"/>
        <w:numPr>
          <w:ilvl w:val="0"/>
          <w:numId w:val="11"/>
        </w:numPr>
        <w:rPr>
          <w:rFonts w:eastAsiaTheme="minorEastAsia"/>
        </w:rPr>
      </w:pPr>
      <w:r w:rsidRPr="0086024D">
        <w:rPr>
          <w:rFonts w:ascii="Calibri" w:eastAsia="Calibri" w:hAnsi="Calibri" w:cs="Calibri"/>
        </w:rPr>
        <w:t>la durée de protection n’est pas encore scientifiquement établie ;</w:t>
      </w:r>
    </w:p>
    <w:p w14:paraId="6680DAD7" w14:textId="3EAF0E82" w:rsidR="5F2330FB" w:rsidRPr="0086024D" w:rsidRDefault="5F2330FB" w:rsidP="5850142A">
      <w:pPr>
        <w:pStyle w:val="Lijstalinea"/>
        <w:numPr>
          <w:ilvl w:val="0"/>
          <w:numId w:val="11"/>
        </w:numPr>
        <w:rPr>
          <w:rFonts w:eastAsiaTheme="minorEastAsia"/>
        </w:rPr>
      </w:pPr>
      <w:r w:rsidRPr="0086024D">
        <w:rPr>
          <w:rFonts w:ascii="Calibri" w:eastAsia="Calibri" w:hAnsi="Calibri" w:cs="Calibri"/>
        </w:rPr>
        <w:t>si la personne vaccinée est mieux protégée, on ne sait pas encore bien dans quelle mesure elle peut encore transmettre le virus à d’autres qui seraient sans protection.</w:t>
      </w:r>
    </w:p>
    <w:p w14:paraId="6216868D" w14:textId="2A8246A0" w:rsidR="5F2330FB" w:rsidRPr="0086024D" w:rsidRDefault="5F2330FB">
      <w:pPr>
        <w:rPr>
          <w:rFonts w:ascii="Calibri" w:eastAsia="Calibri" w:hAnsi="Calibri" w:cs="Calibri"/>
        </w:rPr>
      </w:pPr>
      <w:r w:rsidRPr="0086024D">
        <w:rPr>
          <w:rFonts w:ascii="Calibri" w:eastAsia="Calibri" w:hAnsi="Calibri" w:cs="Calibri"/>
        </w:rPr>
        <w:t>La contagiosité d’une personne vaccinée est en cours d’étude</w:t>
      </w:r>
      <w:r w:rsidR="08E51551" w:rsidRPr="0086024D">
        <w:rPr>
          <w:rFonts w:ascii="Calibri" w:eastAsia="Calibri" w:hAnsi="Calibri" w:cs="Calibri"/>
        </w:rPr>
        <w:t>.</w:t>
      </w:r>
    </w:p>
    <w:p w14:paraId="62DC3DD7" w14:textId="77777777" w:rsidR="00F5132F" w:rsidRPr="0086024D" w:rsidRDefault="00F5132F">
      <w:pPr>
        <w:rPr>
          <w:color w:val="2F5496" w:themeColor="accent1" w:themeShade="BF"/>
        </w:rPr>
      </w:pPr>
    </w:p>
    <w:p w14:paraId="2E110DD9" w14:textId="74156398" w:rsidR="24826EE0" w:rsidRPr="0086024D" w:rsidRDefault="002E1AD0" w:rsidP="00A27238">
      <w:pPr>
        <w:pStyle w:val="Lijstalinea"/>
        <w:numPr>
          <w:ilvl w:val="0"/>
          <w:numId w:val="26"/>
        </w:numPr>
        <w:rPr>
          <w:rStyle w:val="Kop1Char"/>
        </w:rPr>
      </w:pPr>
      <w:bookmarkStart w:id="52" w:name="_Hlk64804914"/>
      <w:bookmarkStart w:id="53" w:name="_Toc65245168"/>
      <w:r w:rsidRPr="0086024D">
        <w:rPr>
          <w:rStyle w:val="Kop1Char"/>
        </w:rPr>
        <w:t>Qui a droit au vaccin ?</w:t>
      </w:r>
      <w:r w:rsidR="24826EE0" w:rsidRPr="0086024D">
        <w:rPr>
          <w:rStyle w:val="Kop1Char"/>
        </w:rPr>
        <w:t xml:space="preserve"> (</w:t>
      </w:r>
      <w:r w:rsidRPr="0086024D">
        <w:rPr>
          <w:rStyle w:val="Kop1Char"/>
        </w:rPr>
        <w:t>mise à jour</w:t>
      </w:r>
      <w:r w:rsidR="24826EE0" w:rsidRPr="0086024D">
        <w:rPr>
          <w:rStyle w:val="Kop1Char"/>
        </w:rPr>
        <w:t xml:space="preserve"> </w:t>
      </w:r>
      <w:r w:rsidR="00974EE3" w:rsidRPr="0086024D">
        <w:rPr>
          <w:rStyle w:val="Kop1Char"/>
        </w:rPr>
        <w:t>22</w:t>
      </w:r>
      <w:r w:rsidR="24826EE0" w:rsidRPr="0086024D">
        <w:rPr>
          <w:rStyle w:val="Kop1Char"/>
        </w:rPr>
        <w:t>/02/</w:t>
      </w:r>
      <w:r w:rsidR="00830BE3">
        <w:rPr>
          <w:rStyle w:val="Kop1Char"/>
        </w:rPr>
        <w:t>20</w:t>
      </w:r>
      <w:r w:rsidR="24826EE0" w:rsidRPr="0086024D">
        <w:rPr>
          <w:rStyle w:val="Kop1Char"/>
        </w:rPr>
        <w:t>21)</w:t>
      </w:r>
      <w:bookmarkEnd w:id="53"/>
    </w:p>
    <w:p w14:paraId="3A0ABD9F" w14:textId="77777777" w:rsidR="008042C2" w:rsidRPr="008042C2" w:rsidRDefault="008042C2" w:rsidP="008042C2">
      <w:pPr>
        <w:pStyle w:val="Lijstalinea"/>
        <w:ind w:left="360"/>
        <w:rPr>
          <w:rStyle w:val="Kop1Char"/>
          <w:color w:val="auto"/>
          <w:lang w:val="fr-FR"/>
        </w:rPr>
      </w:pPr>
    </w:p>
    <w:p w14:paraId="49194A50" w14:textId="77777777" w:rsidR="008042C2" w:rsidRPr="008042C2" w:rsidRDefault="008042C2" w:rsidP="008042C2">
      <w:pPr>
        <w:rPr>
          <w:rFonts w:ascii="Calibri" w:hAnsi="Calibri" w:cs="Calibri"/>
        </w:rPr>
      </w:pPr>
      <w:r w:rsidRPr="008042C2">
        <w:rPr>
          <w:lang w:val="fr-FR"/>
        </w:rPr>
        <w:t>Toute personne d’au moins 18 ans, domiciliée en Belgique, avec un numéro NISS/BIS. Pour les personnes ne répondant pas nécessairement à ce critère (sans-abris, transmigrants, sans-papiers, etc.) des solutions vont être élaborées avec les acteurs de confiance de ces populations.</w:t>
      </w:r>
    </w:p>
    <w:p w14:paraId="514F3170" w14:textId="42A8A216" w:rsidR="00974EE3" w:rsidRPr="0086024D" w:rsidRDefault="00974EE3" w:rsidP="5850142A"/>
    <w:p w14:paraId="3E8A168E" w14:textId="0F38189A" w:rsidR="3E61CD97" w:rsidRPr="0086024D" w:rsidRDefault="3E61CD97" w:rsidP="00A27238">
      <w:pPr>
        <w:pStyle w:val="Kop1"/>
        <w:numPr>
          <w:ilvl w:val="0"/>
          <w:numId w:val="26"/>
        </w:numPr>
      </w:pPr>
      <w:bookmarkStart w:id="54" w:name="_Toc65245169"/>
      <w:bookmarkEnd w:id="52"/>
      <w:r w:rsidRPr="0086024D">
        <w:lastRenderedPageBreak/>
        <w:t>Je travaille pour une institution européenne ou je suis retraité(e) d’une institution européen</w:t>
      </w:r>
      <w:r w:rsidR="2EDE6B32" w:rsidRPr="0086024D">
        <w:t xml:space="preserve">ne. Est-ce que je serai pris en compte par les autorités belges pour recevoir mon invitation? (update </w:t>
      </w:r>
      <w:r w:rsidR="00974EE3" w:rsidRPr="0086024D">
        <w:t>22</w:t>
      </w:r>
      <w:r w:rsidR="2EDE6B32" w:rsidRPr="0086024D">
        <w:t>/02/</w:t>
      </w:r>
      <w:r w:rsidR="00830BE3">
        <w:t>20</w:t>
      </w:r>
      <w:r w:rsidR="2EDE6B32" w:rsidRPr="0086024D">
        <w:t>21)</w:t>
      </w:r>
      <w:bookmarkEnd w:id="54"/>
    </w:p>
    <w:p w14:paraId="47D7DFCE" w14:textId="77777777" w:rsidR="00F5132F" w:rsidRPr="0086024D" w:rsidRDefault="00F5132F" w:rsidP="003B14D9"/>
    <w:p w14:paraId="4AF8A47A" w14:textId="6F2B39F8" w:rsidR="20E06ED5" w:rsidRPr="0086024D" w:rsidRDefault="20E06ED5" w:rsidP="5850142A">
      <w:pPr>
        <w:pStyle w:val="Lijstalinea"/>
        <w:numPr>
          <w:ilvl w:val="0"/>
          <w:numId w:val="1"/>
        </w:numPr>
        <w:rPr>
          <w:rFonts w:eastAsiaTheme="minorEastAsia"/>
        </w:rPr>
      </w:pPr>
      <w:r w:rsidRPr="0086024D">
        <w:t>Retraité(e) EU</w:t>
      </w:r>
      <w:r w:rsidR="00974EE3" w:rsidRPr="0086024D">
        <w:t xml:space="preserve"> </w:t>
      </w:r>
      <w:r w:rsidRPr="0086024D">
        <w:t>: si vous êtes domicilié(e) en Belgique, vous serez invités par les autorités belges.</w:t>
      </w:r>
    </w:p>
    <w:p w14:paraId="44C00D7F" w14:textId="47FA7A1B" w:rsidR="09417455" w:rsidRPr="0086024D" w:rsidRDefault="09417455" w:rsidP="5850142A">
      <w:pPr>
        <w:pStyle w:val="Lijstalinea"/>
        <w:numPr>
          <w:ilvl w:val="0"/>
          <w:numId w:val="1"/>
        </w:numPr>
      </w:pPr>
      <w:r w:rsidRPr="0086024D">
        <w:t>Fonctionnaire EU</w:t>
      </w:r>
      <w:r w:rsidR="00974EE3" w:rsidRPr="0086024D">
        <w:t xml:space="preserve"> </w:t>
      </w:r>
      <w:r w:rsidRPr="0086024D">
        <w:t>: votre vaccination sera gérée par l’EU pour vous et votre famille.</w:t>
      </w:r>
    </w:p>
    <w:p w14:paraId="54C3092B" w14:textId="685BC8F7" w:rsidR="09417455" w:rsidRPr="0086024D" w:rsidRDefault="09417455" w:rsidP="5850142A">
      <w:pPr>
        <w:pStyle w:val="Lijstalinea"/>
        <w:numPr>
          <w:ilvl w:val="0"/>
          <w:numId w:val="1"/>
        </w:numPr>
        <w:rPr>
          <w:rFonts w:eastAsiaTheme="minorEastAsia"/>
        </w:rPr>
      </w:pPr>
      <w:r w:rsidRPr="0086024D">
        <w:t>Fonctionnaire Eurocontrol</w:t>
      </w:r>
      <w:r w:rsidR="00974EE3" w:rsidRPr="0086024D">
        <w:t xml:space="preserve"> </w:t>
      </w:r>
      <w:r w:rsidRPr="0086024D">
        <w:t xml:space="preserve">: </w:t>
      </w:r>
      <w:r w:rsidRPr="0086024D">
        <w:rPr>
          <w:rFonts w:ascii="Calibri" w:eastAsia="Calibri" w:hAnsi="Calibri" w:cs="Calibri"/>
          <w:color w:val="000000" w:themeColor="text1"/>
          <w:sz w:val="21"/>
          <w:szCs w:val="21"/>
        </w:rPr>
        <w:t>votre vaccination sera gérée par l’EU pour vous et votre famille.</w:t>
      </w:r>
    </w:p>
    <w:p w14:paraId="24399EE6" w14:textId="77777777" w:rsidR="00974EE3" w:rsidRPr="0086024D" w:rsidRDefault="00974EE3" w:rsidP="003B14D9">
      <w:pPr>
        <w:pStyle w:val="Lijstalinea"/>
        <w:rPr>
          <w:rFonts w:eastAsiaTheme="minorEastAsia"/>
        </w:rPr>
      </w:pPr>
    </w:p>
    <w:p w14:paraId="1DF00AC0" w14:textId="77777777" w:rsidR="00F5132F" w:rsidRPr="0086024D" w:rsidRDefault="00F5132F" w:rsidP="003B14D9">
      <w:pPr>
        <w:pStyle w:val="Lijstalinea"/>
        <w:rPr>
          <w:rFonts w:eastAsiaTheme="minorEastAsia"/>
          <w:color w:val="2F5496" w:themeColor="accent1" w:themeShade="BF"/>
        </w:rPr>
      </w:pPr>
    </w:p>
    <w:p w14:paraId="1B37DC8A" w14:textId="56705265" w:rsidR="08E51551" w:rsidRPr="00494B61" w:rsidRDefault="002E1AD0" w:rsidP="00A27238">
      <w:pPr>
        <w:pStyle w:val="Lijstalinea"/>
        <w:numPr>
          <w:ilvl w:val="0"/>
          <w:numId w:val="26"/>
        </w:numPr>
        <w:rPr>
          <w:rStyle w:val="Kop1Char"/>
          <w:rFonts w:asciiTheme="minorHAnsi" w:eastAsiaTheme="minorHAnsi" w:hAnsiTheme="minorHAnsi" w:cstheme="minorBidi"/>
        </w:rPr>
      </w:pPr>
      <w:bookmarkStart w:id="55" w:name="_Toc65245170"/>
      <w:r w:rsidRPr="00830BE3">
        <w:rPr>
          <w:rStyle w:val="Kop1Char"/>
        </w:rPr>
        <w:t>Cette année je fête mes 18 ou 65 ans</w:t>
      </w:r>
      <w:r w:rsidR="08E51551" w:rsidRPr="00830BE3">
        <w:rPr>
          <w:rStyle w:val="Kop1Char"/>
        </w:rPr>
        <w:t xml:space="preserve">. </w:t>
      </w:r>
      <w:r w:rsidRPr="00830BE3">
        <w:rPr>
          <w:rStyle w:val="Kop1Char"/>
        </w:rPr>
        <w:t xml:space="preserve">Je fais partie de quel groupe-cible </w:t>
      </w:r>
      <w:r w:rsidR="08E51551" w:rsidRPr="00830BE3">
        <w:rPr>
          <w:rStyle w:val="Kop1Char"/>
        </w:rPr>
        <w:t>? (</w:t>
      </w:r>
      <w:r w:rsidRPr="00830BE3">
        <w:rPr>
          <w:rStyle w:val="Kop1Char"/>
        </w:rPr>
        <w:t>mise à jour</w:t>
      </w:r>
      <w:r w:rsidR="08E51551" w:rsidRPr="00830BE3">
        <w:rPr>
          <w:rStyle w:val="Kop1Char"/>
        </w:rPr>
        <w:t xml:space="preserve"> </w:t>
      </w:r>
      <w:r w:rsidR="00974EE3" w:rsidRPr="00830BE3">
        <w:rPr>
          <w:rStyle w:val="Kop1Char"/>
        </w:rPr>
        <w:t>22</w:t>
      </w:r>
      <w:r w:rsidR="08E51551" w:rsidRPr="00830BE3">
        <w:rPr>
          <w:rStyle w:val="Kop1Char"/>
        </w:rPr>
        <w:t>/02/</w:t>
      </w:r>
      <w:r w:rsidR="00830BE3">
        <w:rPr>
          <w:rStyle w:val="Kop1Char"/>
        </w:rPr>
        <w:t>20</w:t>
      </w:r>
      <w:r w:rsidR="08E51551" w:rsidRPr="00830BE3">
        <w:rPr>
          <w:rStyle w:val="Kop1Char"/>
        </w:rPr>
        <w:t>21)</w:t>
      </w:r>
      <w:bookmarkEnd w:id="55"/>
    </w:p>
    <w:p w14:paraId="6D08AF4F" w14:textId="77777777" w:rsidR="00F5132F" w:rsidRPr="0086024D" w:rsidRDefault="00F5132F" w:rsidP="003B14D9">
      <w:pPr>
        <w:pStyle w:val="Lijstalinea"/>
        <w:rPr>
          <w:color w:val="2F5496" w:themeColor="accent1" w:themeShade="BF"/>
          <w:sz w:val="32"/>
          <w:szCs w:val="32"/>
        </w:rPr>
      </w:pPr>
    </w:p>
    <w:p w14:paraId="6C090B37" w14:textId="165A5F9B" w:rsidR="1845E491" w:rsidRPr="0086024D" w:rsidRDefault="1845E491" w:rsidP="5850142A">
      <w:pPr>
        <w:rPr>
          <w:color w:val="2F5496" w:themeColor="accent1" w:themeShade="BF"/>
        </w:rPr>
      </w:pPr>
      <w:r w:rsidRPr="0086024D">
        <w:t xml:space="preserve">L’âge que vous aurez </w:t>
      </w:r>
      <w:r w:rsidRPr="0086024D">
        <w:rPr>
          <w:i/>
          <w:iCs/>
        </w:rPr>
        <w:t>à la fin de cette année</w:t>
      </w:r>
      <w:r w:rsidRPr="0086024D">
        <w:t xml:space="preserve"> est pris en compte.</w:t>
      </w:r>
    </w:p>
    <w:p w14:paraId="517D4027" w14:textId="77777777" w:rsidR="00F5132F" w:rsidRPr="0086024D" w:rsidRDefault="00F5132F" w:rsidP="5850142A">
      <w:pPr>
        <w:rPr>
          <w:color w:val="2F5496" w:themeColor="accent1" w:themeShade="BF"/>
        </w:rPr>
      </w:pPr>
    </w:p>
    <w:p w14:paraId="19113CCE" w14:textId="522702BD" w:rsidR="00D92789" w:rsidRPr="001B1C43" w:rsidRDefault="00D92789" w:rsidP="00A27238">
      <w:pPr>
        <w:pStyle w:val="Kop1"/>
        <w:numPr>
          <w:ilvl w:val="0"/>
          <w:numId w:val="26"/>
        </w:numPr>
      </w:pPr>
      <w:bookmarkStart w:id="56" w:name="_Toc65245171"/>
      <w:r w:rsidRPr="001B1C43">
        <w:t>Mon domicile est enregistré à l'étranger, mais je réside actuellement dans ma deuxième résidence, en Belgique. (mise à jour 22/02/</w:t>
      </w:r>
      <w:r w:rsidR="00830BE3" w:rsidRPr="001B1C43">
        <w:t>20</w:t>
      </w:r>
      <w:r w:rsidRPr="001B1C43">
        <w:t>21)</w:t>
      </w:r>
      <w:bookmarkEnd w:id="56"/>
    </w:p>
    <w:p w14:paraId="6CC0A218" w14:textId="77777777" w:rsidR="00F5132F" w:rsidRPr="0086024D" w:rsidRDefault="00F5132F" w:rsidP="003B14D9"/>
    <w:p w14:paraId="5FE70646" w14:textId="27DEDA60" w:rsidR="00F5132F" w:rsidRDefault="00D92789" w:rsidP="00D92789">
      <w:r w:rsidRPr="0086024D">
        <w:t xml:space="preserve"> Vous n'êtes pas actuellement inclus dans le</w:t>
      </w:r>
      <w:r w:rsidR="00830BE3">
        <w:t>s</w:t>
      </w:r>
      <w:r w:rsidRPr="0086024D">
        <w:t xml:space="preserve"> groupe</w:t>
      </w:r>
      <w:r w:rsidR="00830BE3">
        <w:t>s-</w:t>
      </w:r>
      <w:r w:rsidRPr="0086024D">
        <w:t>cible</w:t>
      </w:r>
      <w:r w:rsidR="00830BE3">
        <w:t>s</w:t>
      </w:r>
      <w:r w:rsidRPr="0086024D">
        <w:t xml:space="preserve"> à vacciner.</w:t>
      </w:r>
    </w:p>
    <w:p w14:paraId="423DF7FA" w14:textId="4AB225BF" w:rsidR="0001066B" w:rsidRDefault="0001066B" w:rsidP="009F2426">
      <w:pPr>
        <w:pStyle w:val="Kop1"/>
        <w:numPr>
          <w:ilvl w:val="0"/>
          <w:numId w:val="26"/>
        </w:numPr>
      </w:pPr>
      <w:bookmarkStart w:id="57" w:name="_Toc65245172"/>
      <w:r>
        <w:t>Que faire si je ne veux pas être vacciné ?</w:t>
      </w:r>
      <w:r w:rsidR="009F2426">
        <w:t xml:space="preserve"> (mise à jour 26/02/2021)</w:t>
      </w:r>
      <w:bookmarkEnd w:id="57"/>
    </w:p>
    <w:p w14:paraId="5E5F11A7" w14:textId="77777777" w:rsidR="0001066B" w:rsidRDefault="0001066B" w:rsidP="0001066B"/>
    <w:p w14:paraId="003519B9" w14:textId="77777777" w:rsidR="0001066B" w:rsidRDefault="0001066B" w:rsidP="0001066B">
      <w:r>
        <w:t>La vaccination est fortement recommandée mais pas obligatoire. Vous pouvez indiquer dans l'e-mail d'invitation que vous ne souhaitez pas être vacciné. Mais attention : si vous changez d'avis par la suite, vous risquez de perdre votre priorité dans les phases. En d'autres termes, vous ne serez vacciné qu'au cours de la phase 2, en même temps que le reste de la population.</w:t>
      </w:r>
    </w:p>
    <w:p w14:paraId="2B6C5098" w14:textId="77777777" w:rsidR="0001066B" w:rsidRPr="0086024D" w:rsidRDefault="0001066B" w:rsidP="00D92789"/>
    <w:p w14:paraId="641CF424" w14:textId="77777777" w:rsidR="00D92789" w:rsidRPr="0086024D" w:rsidRDefault="00D92789" w:rsidP="00D92789"/>
    <w:p w14:paraId="181281B6" w14:textId="540B5775" w:rsidR="00D92789" w:rsidRPr="001B1C43" w:rsidRDefault="00D92789" w:rsidP="0001066B">
      <w:pPr>
        <w:pStyle w:val="Kop1"/>
        <w:numPr>
          <w:ilvl w:val="0"/>
          <w:numId w:val="26"/>
        </w:numPr>
      </w:pPr>
      <w:bookmarkStart w:id="58" w:name="_Toc65245173"/>
      <w:r w:rsidRPr="001B1C43">
        <w:t>Où puis-je trouver plus d'informations ? (mise à jour 22/02/</w:t>
      </w:r>
      <w:r w:rsidR="00830BE3" w:rsidRPr="001B1C43">
        <w:t>20</w:t>
      </w:r>
      <w:r w:rsidRPr="001B1C43">
        <w:t>21)</w:t>
      </w:r>
      <w:bookmarkEnd w:id="58"/>
      <w:r w:rsidRPr="001B1C43">
        <w:t xml:space="preserve"> </w:t>
      </w:r>
    </w:p>
    <w:p w14:paraId="1906F385" w14:textId="77777777" w:rsidR="00D92789" w:rsidRPr="0086024D" w:rsidRDefault="00D92789" w:rsidP="00D92789">
      <w:pPr>
        <w:rPr>
          <w:rFonts w:asciiTheme="majorHAnsi" w:eastAsiaTheme="majorEastAsia" w:hAnsiTheme="majorHAnsi" w:cstheme="majorBidi"/>
          <w:color w:val="2F5496" w:themeColor="accent1" w:themeShade="BF"/>
          <w:sz w:val="32"/>
          <w:szCs w:val="32"/>
        </w:rPr>
      </w:pPr>
    </w:p>
    <w:p w14:paraId="234F1AD7" w14:textId="3A40A02C" w:rsidR="00D92789" w:rsidRPr="0086024D" w:rsidRDefault="00D92789" w:rsidP="00D92789">
      <w:pPr>
        <w:rPr>
          <w:rFonts w:cstheme="minorHAnsi"/>
        </w:rPr>
      </w:pPr>
      <w:r w:rsidRPr="0086024D">
        <w:rPr>
          <w:rFonts w:eastAsiaTheme="majorEastAsia" w:cstheme="minorHAnsi"/>
        </w:rPr>
        <w:t xml:space="preserve">Voici quelques sites </w:t>
      </w:r>
      <w:r w:rsidR="00830BE3">
        <w:rPr>
          <w:rFonts w:eastAsiaTheme="majorEastAsia" w:cstheme="minorHAnsi"/>
        </w:rPr>
        <w:t>internet</w:t>
      </w:r>
      <w:r w:rsidRPr="0086024D">
        <w:rPr>
          <w:rFonts w:eastAsiaTheme="majorEastAsia" w:cstheme="minorHAnsi"/>
        </w:rPr>
        <w:t xml:space="preserve"> utiles :</w:t>
      </w:r>
    </w:p>
    <w:p w14:paraId="2BC9219C" w14:textId="77777777" w:rsidR="00D92789" w:rsidRPr="0086024D" w:rsidRDefault="00D92789" w:rsidP="00D92789">
      <w:pPr>
        <w:pStyle w:val="Lijstalinea"/>
      </w:pPr>
    </w:p>
    <w:p w14:paraId="22279CEB" w14:textId="6234EC03" w:rsidR="00F5132F" w:rsidRPr="0086024D" w:rsidRDefault="00FB73F5" w:rsidP="00D92789">
      <w:pPr>
        <w:pStyle w:val="Lijstalinea"/>
        <w:numPr>
          <w:ilvl w:val="0"/>
          <w:numId w:val="16"/>
        </w:numPr>
      </w:pPr>
      <w:hyperlink r:id="rId10" w:history="1">
        <w:r w:rsidR="00F5132F" w:rsidRPr="0086024D">
          <w:rPr>
            <w:rStyle w:val="Hyperlink"/>
          </w:rPr>
          <w:t>www.coronavirus.brussels</w:t>
        </w:r>
      </w:hyperlink>
    </w:p>
    <w:p w14:paraId="0A2B8ADF" w14:textId="705AAE39" w:rsidR="00293F62" w:rsidRPr="0086024D" w:rsidRDefault="00FB73F5" w:rsidP="00293F62">
      <w:pPr>
        <w:pStyle w:val="Lijstalinea"/>
        <w:numPr>
          <w:ilvl w:val="0"/>
          <w:numId w:val="16"/>
        </w:numPr>
      </w:pPr>
      <w:hyperlink r:id="rId11" w:history="1">
        <w:r w:rsidR="00293F62" w:rsidRPr="0086024D">
          <w:rPr>
            <w:rStyle w:val="Hyperlink"/>
          </w:rPr>
          <w:t>www.info-coronavirus.be</w:t>
        </w:r>
      </w:hyperlink>
      <w:r w:rsidR="00293F62" w:rsidRPr="0086024D">
        <w:t xml:space="preserve"> </w:t>
      </w:r>
    </w:p>
    <w:p w14:paraId="61DAB0B9" w14:textId="7D12BDE8" w:rsidR="001240B2" w:rsidRPr="0086024D" w:rsidRDefault="001240B2" w:rsidP="00293F62">
      <w:pPr>
        <w:pStyle w:val="Lijstalinea"/>
        <w:numPr>
          <w:ilvl w:val="0"/>
          <w:numId w:val="16"/>
        </w:numPr>
      </w:pPr>
      <w:r w:rsidRPr="0086024D">
        <w:t>www.vaccination-info.be</w:t>
      </w:r>
    </w:p>
    <w:p w14:paraId="437B4D27" w14:textId="62B7367F" w:rsidR="00293F62" w:rsidRPr="0086024D" w:rsidRDefault="00FB73F5" w:rsidP="00293F62">
      <w:pPr>
        <w:pStyle w:val="Lijstalinea"/>
        <w:numPr>
          <w:ilvl w:val="0"/>
          <w:numId w:val="16"/>
        </w:numPr>
      </w:pPr>
      <w:hyperlink r:id="rId12" w:history="1">
        <w:r w:rsidR="00293F62" w:rsidRPr="0086024D">
          <w:rPr>
            <w:rStyle w:val="Hyperlink"/>
          </w:rPr>
          <w:t>www.sciensano.be</w:t>
        </w:r>
      </w:hyperlink>
      <w:r w:rsidR="00293F62" w:rsidRPr="0086024D">
        <w:t xml:space="preserve"> </w:t>
      </w:r>
    </w:p>
    <w:p w14:paraId="2AAB4AFB" w14:textId="7517304D" w:rsidR="00293F62" w:rsidRPr="0086024D" w:rsidRDefault="00FB73F5">
      <w:pPr>
        <w:pStyle w:val="Lijstalinea"/>
        <w:numPr>
          <w:ilvl w:val="0"/>
          <w:numId w:val="16"/>
        </w:numPr>
      </w:pPr>
      <w:hyperlink r:id="rId13" w:history="1">
        <w:r w:rsidR="00293F62" w:rsidRPr="0086024D">
          <w:rPr>
            <w:rStyle w:val="Hyperlink"/>
          </w:rPr>
          <w:t>www.laatjevaccineren.be</w:t>
        </w:r>
      </w:hyperlink>
      <w:r w:rsidR="00293F62" w:rsidRPr="0086024D">
        <w:t xml:space="preserve"> </w:t>
      </w:r>
    </w:p>
    <w:p w14:paraId="15A4EB6B" w14:textId="3B980A2E" w:rsidR="00F5132F" w:rsidRPr="0086024D" w:rsidRDefault="00974EE3" w:rsidP="00293F62">
      <w:pPr>
        <w:pStyle w:val="Lijstalinea"/>
        <w:numPr>
          <w:ilvl w:val="0"/>
          <w:numId w:val="16"/>
        </w:numPr>
      </w:pPr>
      <w:r w:rsidRPr="0086024D">
        <w:t>www.</w:t>
      </w:r>
      <w:r w:rsidR="00F5132F" w:rsidRPr="0086024D">
        <w:t>jemevaccine.be</w:t>
      </w:r>
    </w:p>
    <w:p w14:paraId="1DC2CBF4" w14:textId="021F7BB8" w:rsidR="001240B2" w:rsidRPr="0086024D" w:rsidRDefault="00974EE3" w:rsidP="00293F62">
      <w:pPr>
        <w:pStyle w:val="Lijstalinea"/>
        <w:numPr>
          <w:ilvl w:val="0"/>
          <w:numId w:val="16"/>
        </w:numPr>
      </w:pPr>
      <w:r w:rsidRPr="0086024D">
        <w:t>www.</w:t>
      </w:r>
      <w:r w:rsidR="001240B2" w:rsidRPr="0086024D">
        <w:t>afmps.be</w:t>
      </w:r>
    </w:p>
    <w:p w14:paraId="0394B9F4" w14:textId="411D642E" w:rsidR="00830BE3" w:rsidRDefault="00FB73F5" w:rsidP="00A27238">
      <w:pPr>
        <w:pStyle w:val="Lijstalinea"/>
        <w:numPr>
          <w:ilvl w:val="0"/>
          <w:numId w:val="16"/>
        </w:numPr>
      </w:pPr>
      <w:hyperlink r:id="rId14" w:history="1">
        <w:r w:rsidR="00830BE3" w:rsidRPr="008C6BBE">
          <w:rPr>
            <w:rStyle w:val="Hyperlink"/>
          </w:rPr>
          <w:t>www.fagg.be</w:t>
        </w:r>
      </w:hyperlink>
    </w:p>
    <w:p w14:paraId="67C68F05" w14:textId="4A3DB039" w:rsidR="0050119E" w:rsidRDefault="00FB73F5" w:rsidP="00A27238">
      <w:pPr>
        <w:pStyle w:val="Lijstalinea"/>
        <w:numPr>
          <w:ilvl w:val="0"/>
          <w:numId w:val="16"/>
        </w:numPr>
      </w:pPr>
      <w:hyperlink r:id="rId15" w:history="1">
        <w:r w:rsidR="008042C2" w:rsidRPr="00954660">
          <w:rPr>
            <w:rStyle w:val="Hyperlink"/>
          </w:rPr>
          <w:t>https://www.iriscare.brussels/fr/professionnels/covid-19-coronavirus/consignes-aux-services-agrees-et-subventionnes-par-la-cocom-cocof/</w:t>
        </w:r>
      </w:hyperlink>
    </w:p>
    <w:p w14:paraId="4168E7EB" w14:textId="415FCFC5" w:rsidR="008042C2" w:rsidRDefault="008042C2" w:rsidP="008042C2"/>
    <w:p w14:paraId="376A8CAF" w14:textId="77777777" w:rsidR="008042C2" w:rsidRPr="0056629F" w:rsidRDefault="008042C2" w:rsidP="008042C2"/>
    <w:p w14:paraId="26A89A9A" w14:textId="77777777" w:rsidR="008042C2" w:rsidRPr="0056629F" w:rsidRDefault="008042C2" w:rsidP="008042C2"/>
    <w:p w14:paraId="56CBC9F2" w14:textId="77777777" w:rsidR="008042C2" w:rsidRDefault="008042C2" w:rsidP="008042C2"/>
    <w:p w14:paraId="5BB09328" w14:textId="3253F829" w:rsidR="008042C2" w:rsidRDefault="008042C2" w:rsidP="008042C2">
      <w:pPr>
        <w:rPr>
          <w:lang w:val="fr-FR"/>
        </w:rPr>
      </w:pPr>
    </w:p>
    <w:p w14:paraId="200A5973" w14:textId="77777777" w:rsidR="008042C2" w:rsidRDefault="008042C2" w:rsidP="008042C2">
      <w:pPr>
        <w:rPr>
          <w:lang w:val="fr-FR"/>
        </w:rPr>
      </w:pPr>
    </w:p>
    <w:p w14:paraId="6E3608AA" w14:textId="77777777" w:rsidR="008042C2" w:rsidRDefault="008042C2" w:rsidP="008042C2"/>
    <w:p w14:paraId="13B2A18B" w14:textId="77777777" w:rsidR="008042C2" w:rsidRPr="0086024D" w:rsidRDefault="008042C2" w:rsidP="008042C2"/>
    <w:p w14:paraId="6597D42E" w14:textId="0CB3E5EB" w:rsidR="00012CB0" w:rsidRPr="0086024D" w:rsidRDefault="00012CB0" w:rsidP="004A3203"/>
    <w:p w14:paraId="36A3B846" w14:textId="77777777" w:rsidR="00012CB0" w:rsidRPr="0086024D" w:rsidRDefault="00012CB0" w:rsidP="00012CB0"/>
    <w:p w14:paraId="62FEC3C5" w14:textId="0D1998FA" w:rsidR="00012CB0" w:rsidRPr="0086024D" w:rsidRDefault="00012CB0" w:rsidP="00012CB0">
      <w:r w:rsidRPr="0086024D">
        <w:tab/>
      </w:r>
    </w:p>
    <w:sectPr w:rsidR="00012CB0" w:rsidRPr="0086024D" w:rsidSect="00B57EB2">
      <w:headerReference w:type="default" r:id="rId16"/>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0CB12" w14:textId="77777777" w:rsidR="00FB73F5" w:rsidRDefault="00FB73F5" w:rsidP="00C54B0A">
      <w:pPr>
        <w:spacing w:after="0" w:line="240" w:lineRule="auto"/>
      </w:pPr>
      <w:r>
        <w:separator/>
      </w:r>
    </w:p>
  </w:endnote>
  <w:endnote w:type="continuationSeparator" w:id="0">
    <w:p w14:paraId="68A570BB" w14:textId="77777777" w:rsidR="00FB73F5" w:rsidRDefault="00FB73F5" w:rsidP="00C5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795477"/>
      <w:docPartObj>
        <w:docPartGallery w:val="Page Numbers (Bottom of Page)"/>
        <w:docPartUnique/>
      </w:docPartObj>
    </w:sdtPr>
    <w:sdtEndPr/>
    <w:sdtContent>
      <w:p w14:paraId="097240BD" w14:textId="160AA4C8" w:rsidR="00A27238" w:rsidRDefault="00A27238">
        <w:pPr>
          <w:pStyle w:val="Voettekst"/>
          <w:jc w:val="right"/>
        </w:pPr>
        <w:r>
          <w:fldChar w:fldCharType="begin"/>
        </w:r>
        <w:r>
          <w:instrText>PAGE   \* MERGEFORMAT</w:instrText>
        </w:r>
        <w:r>
          <w:fldChar w:fldCharType="separate"/>
        </w:r>
        <w:r>
          <w:rPr>
            <w:lang w:val="nl-NL"/>
          </w:rPr>
          <w:t>2</w:t>
        </w:r>
        <w:r>
          <w:fldChar w:fldCharType="end"/>
        </w:r>
      </w:p>
    </w:sdtContent>
  </w:sdt>
  <w:p w14:paraId="0D8057D6" w14:textId="0475C560" w:rsidR="00A27238" w:rsidRDefault="00A27238" w:rsidP="00D60754">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99B8C" w14:textId="77777777" w:rsidR="00FB73F5" w:rsidRDefault="00FB73F5" w:rsidP="00C54B0A">
      <w:pPr>
        <w:spacing w:after="0" w:line="240" w:lineRule="auto"/>
      </w:pPr>
      <w:r>
        <w:separator/>
      </w:r>
    </w:p>
  </w:footnote>
  <w:footnote w:type="continuationSeparator" w:id="0">
    <w:p w14:paraId="712E8429" w14:textId="77777777" w:rsidR="00FB73F5" w:rsidRDefault="00FB73F5" w:rsidP="00C54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A1B1B" w14:textId="57CF4F16" w:rsidR="00A27238" w:rsidRDefault="00A27238">
    <w:pPr>
      <w:pStyle w:val="Koptekst"/>
      <w:jc w:val="right"/>
    </w:pPr>
    <w:r>
      <w:rPr>
        <w:noProof/>
      </w:rPr>
      <w:drawing>
        <wp:anchor distT="0" distB="0" distL="114300" distR="114300" simplePos="0" relativeHeight="251659264" behindDoc="0" locked="0" layoutInCell="1" allowOverlap="1" wp14:anchorId="19985A87" wp14:editId="4A65751F">
          <wp:simplePos x="0" y="0"/>
          <wp:positionH relativeFrom="margin">
            <wp:posOffset>5163820</wp:posOffset>
          </wp:positionH>
          <wp:positionV relativeFrom="paragraph">
            <wp:posOffset>152400</wp:posOffset>
          </wp:positionV>
          <wp:extent cx="596900" cy="50165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gle_POS.JPG"/>
                  <pic:cNvPicPr/>
                </pic:nvPicPr>
                <pic:blipFill>
                  <a:blip r:embed="rId1">
                    <a:extLst>
                      <a:ext uri="{28A0092B-C50C-407E-A947-70E740481C1C}">
                        <a14:useLocalDpi xmlns:a14="http://schemas.microsoft.com/office/drawing/2010/main" val="0"/>
                      </a:ext>
                    </a:extLst>
                  </a:blip>
                  <a:stretch>
                    <a:fillRect/>
                  </a:stretch>
                </pic:blipFill>
                <pic:spPr>
                  <a:xfrm>
                    <a:off x="0" y="0"/>
                    <a:ext cx="596900" cy="501650"/>
                  </a:xfrm>
                  <a:prstGeom prst="rect">
                    <a:avLst/>
                  </a:prstGeom>
                </pic:spPr>
              </pic:pic>
            </a:graphicData>
          </a:graphic>
        </wp:anchor>
      </w:drawing>
    </w:r>
  </w:p>
  <w:p w14:paraId="438972DF" w14:textId="67E859F1" w:rsidR="00A27238" w:rsidRDefault="00A27238" w:rsidP="009268CD">
    <w:pPr>
      <w:pStyle w:val="Koptekst"/>
    </w:pPr>
    <w:r>
      <w:rPr>
        <w:noProof/>
      </w:rPr>
      <w:drawing>
        <wp:inline distT="0" distB="0" distL="0" distR="0" wp14:anchorId="2B171AB6" wp14:editId="31A88298">
          <wp:extent cx="2712720" cy="467159"/>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OM_3 coul_FR.jpg"/>
                  <pic:cNvPicPr/>
                </pic:nvPicPr>
                <pic:blipFill>
                  <a:blip r:embed="rId2">
                    <a:extLst>
                      <a:ext uri="{28A0092B-C50C-407E-A947-70E740481C1C}">
                        <a14:useLocalDpi xmlns:a14="http://schemas.microsoft.com/office/drawing/2010/main" val="0"/>
                      </a:ext>
                    </a:extLst>
                  </a:blip>
                  <a:stretch>
                    <a:fillRect/>
                  </a:stretch>
                </pic:blipFill>
                <pic:spPr>
                  <a:xfrm>
                    <a:off x="0" y="0"/>
                    <a:ext cx="3004774" cy="517454"/>
                  </a:xfrm>
                  <a:prstGeom prst="rect">
                    <a:avLst/>
                  </a:prstGeom>
                </pic:spPr>
              </pic:pic>
            </a:graphicData>
          </a:graphic>
        </wp:inline>
      </w:drawing>
    </w:r>
  </w:p>
  <w:p w14:paraId="7EA8CE26" w14:textId="2FC2295F" w:rsidR="00A27238" w:rsidRDefault="00A27238" w:rsidP="00D60754">
    <w:pPr>
      <w:pStyle w:val="Koptekst"/>
      <w:jc w:val="center"/>
    </w:pPr>
  </w:p>
  <w:p w14:paraId="46B9FE0C" w14:textId="77777777" w:rsidR="00A27238" w:rsidRDefault="00A27238" w:rsidP="00D60754">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7FBE"/>
    <w:multiLevelType w:val="hybridMultilevel"/>
    <w:tmpl w:val="FFFFFFFF"/>
    <w:lvl w:ilvl="0" w:tplc="C560848E">
      <w:start w:val="1"/>
      <w:numFmt w:val="bullet"/>
      <w:lvlText w:val=""/>
      <w:lvlJc w:val="left"/>
      <w:pPr>
        <w:ind w:left="720" w:hanging="360"/>
      </w:pPr>
      <w:rPr>
        <w:rFonts w:ascii="Symbol" w:hAnsi="Symbol" w:hint="default"/>
      </w:rPr>
    </w:lvl>
    <w:lvl w:ilvl="1" w:tplc="CC02E334">
      <w:start w:val="1"/>
      <w:numFmt w:val="bullet"/>
      <w:lvlText w:val="o"/>
      <w:lvlJc w:val="left"/>
      <w:pPr>
        <w:ind w:left="1440" w:hanging="360"/>
      </w:pPr>
      <w:rPr>
        <w:rFonts w:ascii="Courier New" w:hAnsi="Courier New" w:hint="default"/>
      </w:rPr>
    </w:lvl>
    <w:lvl w:ilvl="2" w:tplc="C23C103A">
      <w:start w:val="1"/>
      <w:numFmt w:val="bullet"/>
      <w:lvlText w:val=""/>
      <w:lvlJc w:val="left"/>
      <w:pPr>
        <w:ind w:left="2160" w:hanging="360"/>
      </w:pPr>
      <w:rPr>
        <w:rFonts w:ascii="Wingdings" w:hAnsi="Wingdings" w:hint="default"/>
      </w:rPr>
    </w:lvl>
    <w:lvl w:ilvl="3" w:tplc="C21894C6">
      <w:start w:val="1"/>
      <w:numFmt w:val="bullet"/>
      <w:lvlText w:val=""/>
      <w:lvlJc w:val="left"/>
      <w:pPr>
        <w:ind w:left="2880" w:hanging="360"/>
      </w:pPr>
      <w:rPr>
        <w:rFonts w:ascii="Symbol" w:hAnsi="Symbol" w:hint="default"/>
      </w:rPr>
    </w:lvl>
    <w:lvl w:ilvl="4" w:tplc="D31EB9C0">
      <w:start w:val="1"/>
      <w:numFmt w:val="bullet"/>
      <w:lvlText w:val="o"/>
      <w:lvlJc w:val="left"/>
      <w:pPr>
        <w:ind w:left="3600" w:hanging="360"/>
      </w:pPr>
      <w:rPr>
        <w:rFonts w:ascii="Courier New" w:hAnsi="Courier New" w:hint="default"/>
      </w:rPr>
    </w:lvl>
    <w:lvl w:ilvl="5" w:tplc="89D419AE">
      <w:start w:val="1"/>
      <w:numFmt w:val="bullet"/>
      <w:lvlText w:val=""/>
      <w:lvlJc w:val="left"/>
      <w:pPr>
        <w:ind w:left="4320" w:hanging="360"/>
      </w:pPr>
      <w:rPr>
        <w:rFonts w:ascii="Wingdings" w:hAnsi="Wingdings" w:hint="default"/>
      </w:rPr>
    </w:lvl>
    <w:lvl w:ilvl="6" w:tplc="7A1C27C2">
      <w:start w:val="1"/>
      <w:numFmt w:val="bullet"/>
      <w:lvlText w:val=""/>
      <w:lvlJc w:val="left"/>
      <w:pPr>
        <w:ind w:left="5040" w:hanging="360"/>
      </w:pPr>
      <w:rPr>
        <w:rFonts w:ascii="Symbol" w:hAnsi="Symbol" w:hint="default"/>
      </w:rPr>
    </w:lvl>
    <w:lvl w:ilvl="7" w:tplc="BB32E890">
      <w:start w:val="1"/>
      <w:numFmt w:val="bullet"/>
      <w:lvlText w:val="o"/>
      <w:lvlJc w:val="left"/>
      <w:pPr>
        <w:ind w:left="5760" w:hanging="360"/>
      </w:pPr>
      <w:rPr>
        <w:rFonts w:ascii="Courier New" w:hAnsi="Courier New" w:hint="default"/>
      </w:rPr>
    </w:lvl>
    <w:lvl w:ilvl="8" w:tplc="83F022B2">
      <w:start w:val="1"/>
      <w:numFmt w:val="bullet"/>
      <w:lvlText w:val=""/>
      <w:lvlJc w:val="left"/>
      <w:pPr>
        <w:ind w:left="6480" w:hanging="360"/>
      </w:pPr>
      <w:rPr>
        <w:rFonts w:ascii="Wingdings" w:hAnsi="Wingdings" w:hint="default"/>
      </w:rPr>
    </w:lvl>
  </w:abstractNum>
  <w:abstractNum w:abstractNumId="1" w15:restartNumberingAfterBreak="0">
    <w:nsid w:val="069B0746"/>
    <w:multiLevelType w:val="hybridMultilevel"/>
    <w:tmpl w:val="FFFFFFFF"/>
    <w:lvl w:ilvl="0" w:tplc="5B5EB7CC">
      <w:start w:val="1"/>
      <w:numFmt w:val="bullet"/>
      <w:lvlText w:val=""/>
      <w:lvlJc w:val="left"/>
      <w:pPr>
        <w:ind w:left="720" w:hanging="360"/>
      </w:pPr>
      <w:rPr>
        <w:rFonts w:ascii="Symbol" w:hAnsi="Symbol" w:hint="default"/>
      </w:rPr>
    </w:lvl>
    <w:lvl w:ilvl="1" w:tplc="AB3E09A6">
      <w:start w:val="1"/>
      <w:numFmt w:val="bullet"/>
      <w:lvlText w:val="o"/>
      <w:lvlJc w:val="left"/>
      <w:pPr>
        <w:ind w:left="1440" w:hanging="360"/>
      </w:pPr>
      <w:rPr>
        <w:rFonts w:ascii="Courier New" w:hAnsi="Courier New" w:hint="default"/>
      </w:rPr>
    </w:lvl>
    <w:lvl w:ilvl="2" w:tplc="94E0CBBA">
      <w:start w:val="1"/>
      <w:numFmt w:val="bullet"/>
      <w:lvlText w:val=""/>
      <w:lvlJc w:val="left"/>
      <w:pPr>
        <w:ind w:left="2160" w:hanging="360"/>
      </w:pPr>
      <w:rPr>
        <w:rFonts w:ascii="Wingdings" w:hAnsi="Wingdings" w:hint="default"/>
      </w:rPr>
    </w:lvl>
    <w:lvl w:ilvl="3" w:tplc="3DD8DD22">
      <w:start w:val="1"/>
      <w:numFmt w:val="bullet"/>
      <w:lvlText w:val=""/>
      <w:lvlJc w:val="left"/>
      <w:pPr>
        <w:ind w:left="2880" w:hanging="360"/>
      </w:pPr>
      <w:rPr>
        <w:rFonts w:ascii="Symbol" w:hAnsi="Symbol" w:hint="default"/>
      </w:rPr>
    </w:lvl>
    <w:lvl w:ilvl="4" w:tplc="DEB447B6">
      <w:start w:val="1"/>
      <w:numFmt w:val="bullet"/>
      <w:lvlText w:val="o"/>
      <w:lvlJc w:val="left"/>
      <w:pPr>
        <w:ind w:left="3600" w:hanging="360"/>
      </w:pPr>
      <w:rPr>
        <w:rFonts w:ascii="Courier New" w:hAnsi="Courier New" w:hint="default"/>
      </w:rPr>
    </w:lvl>
    <w:lvl w:ilvl="5" w:tplc="9AF8862C">
      <w:start w:val="1"/>
      <w:numFmt w:val="bullet"/>
      <w:lvlText w:val=""/>
      <w:lvlJc w:val="left"/>
      <w:pPr>
        <w:ind w:left="4320" w:hanging="360"/>
      </w:pPr>
      <w:rPr>
        <w:rFonts w:ascii="Wingdings" w:hAnsi="Wingdings" w:hint="default"/>
      </w:rPr>
    </w:lvl>
    <w:lvl w:ilvl="6" w:tplc="DDCC83BC">
      <w:start w:val="1"/>
      <w:numFmt w:val="bullet"/>
      <w:lvlText w:val=""/>
      <w:lvlJc w:val="left"/>
      <w:pPr>
        <w:ind w:left="5040" w:hanging="360"/>
      </w:pPr>
      <w:rPr>
        <w:rFonts w:ascii="Symbol" w:hAnsi="Symbol" w:hint="default"/>
      </w:rPr>
    </w:lvl>
    <w:lvl w:ilvl="7" w:tplc="5A4C9406">
      <w:start w:val="1"/>
      <w:numFmt w:val="bullet"/>
      <w:lvlText w:val="o"/>
      <w:lvlJc w:val="left"/>
      <w:pPr>
        <w:ind w:left="5760" w:hanging="360"/>
      </w:pPr>
      <w:rPr>
        <w:rFonts w:ascii="Courier New" w:hAnsi="Courier New" w:hint="default"/>
      </w:rPr>
    </w:lvl>
    <w:lvl w:ilvl="8" w:tplc="50C29D3C">
      <w:start w:val="1"/>
      <w:numFmt w:val="bullet"/>
      <w:lvlText w:val=""/>
      <w:lvlJc w:val="left"/>
      <w:pPr>
        <w:ind w:left="6480" w:hanging="360"/>
      </w:pPr>
      <w:rPr>
        <w:rFonts w:ascii="Wingdings" w:hAnsi="Wingdings" w:hint="default"/>
      </w:rPr>
    </w:lvl>
  </w:abstractNum>
  <w:abstractNum w:abstractNumId="2" w15:restartNumberingAfterBreak="0">
    <w:nsid w:val="07FB50D5"/>
    <w:multiLevelType w:val="hybridMultilevel"/>
    <w:tmpl w:val="A78E652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9C92675"/>
    <w:multiLevelType w:val="hybridMultilevel"/>
    <w:tmpl w:val="7A1872AC"/>
    <w:lvl w:ilvl="0" w:tplc="94563808">
      <w:start w:val="3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A2847BE"/>
    <w:multiLevelType w:val="hybridMultilevel"/>
    <w:tmpl w:val="0CC2ED26"/>
    <w:lvl w:ilvl="0" w:tplc="4E9C1012">
      <w:start w:val="32"/>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A8133EE"/>
    <w:multiLevelType w:val="hybridMultilevel"/>
    <w:tmpl w:val="DB3075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DEB1726"/>
    <w:multiLevelType w:val="hybridMultilevel"/>
    <w:tmpl w:val="56FA208C"/>
    <w:lvl w:ilvl="0" w:tplc="5406F2C6">
      <w:start w:val="11"/>
      <w:numFmt w:val="decimal"/>
      <w:lvlText w:val="%1."/>
      <w:lvlJc w:val="left"/>
      <w:pPr>
        <w:ind w:left="360" w:hanging="360"/>
      </w:pPr>
      <w:rPr>
        <w:rFonts w:ascii="Calibri Light" w:hAnsi="Calibri Light" w:hint="default"/>
        <w:color w:val="2F5496" w:themeColor="accent1" w:themeShade="BF"/>
        <w:sz w:val="3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105B17D9"/>
    <w:multiLevelType w:val="hybridMultilevel"/>
    <w:tmpl w:val="FFFFFFFF"/>
    <w:lvl w:ilvl="0" w:tplc="13A0669C">
      <w:start w:val="1"/>
      <w:numFmt w:val="decimal"/>
      <w:lvlText w:val="%1."/>
      <w:lvlJc w:val="left"/>
      <w:pPr>
        <w:ind w:left="720" w:hanging="360"/>
      </w:pPr>
    </w:lvl>
    <w:lvl w:ilvl="1" w:tplc="DA50CA6C">
      <w:start w:val="1"/>
      <w:numFmt w:val="lowerLetter"/>
      <w:lvlText w:val="%2."/>
      <w:lvlJc w:val="left"/>
      <w:pPr>
        <w:ind w:left="1440" w:hanging="360"/>
      </w:pPr>
    </w:lvl>
    <w:lvl w:ilvl="2" w:tplc="37A65B26">
      <w:start w:val="1"/>
      <w:numFmt w:val="lowerRoman"/>
      <w:lvlText w:val="%3."/>
      <w:lvlJc w:val="right"/>
      <w:pPr>
        <w:ind w:left="2160" w:hanging="180"/>
      </w:pPr>
    </w:lvl>
    <w:lvl w:ilvl="3" w:tplc="4718D470">
      <w:start w:val="1"/>
      <w:numFmt w:val="decimal"/>
      <w:lvlText w:val="%4."/>
      <w:lvlJc w:val="left"/>
      <w:pPr>
        <w:ind w:left="2880" w:hanging="360"/>
      </w:pPr>
    </w:lvl>
    <w:lvl w:ilvl="4" w:tplc="705ACCAE">
      <w:start w:val="1"/>
      <w:numFmt w:val="lowerLetter"/>
      <w:lvlText w:val="%5."/>
      <w:lvlJc w:val="left"/>
      <w:pPr>
        <w:ind w:left="3600" w:hanging="360"/>
      </w:pPr>
    </w:lvl>
    <w:lvl w:ilvl="5" w:tplc="CE9CB600">
      <w:start w:val="1"/>
      <w:numFmt w:val="lowerRoman"/>
      <w:lvlText w:val="%6."/>
      <w:lvlJc w:val="right"/>
      <w:pPr>
        <w:ind w:left="4320" w:hanging="180"/>
      </w:pPr>
    </w:lvl>
    <w:lvl w:ilvl="6" w:tplc="B40A929A">
      <w:start w:val="1"/>
      <w:numFmt w:val="decimal"/>
      <w:lvlText w:val="%7."/>
      <w:lvlJc w:val="left"/>
      <w:pPr>
        <w:ind w:left="5040" w:hanging="360"/>
      </w:pPr>
    </w:lvl>
    <w:lvl w:ilvl="7" w:tplc="878C9874">
      <w:start w:val="1"/>
      <w:numFmt w:val="lowerLetter"/>
      <w:lvlText w:val="%8."/>
      <w:lvlJc w:val="left"/>
      <w:pPr>
        <w:ind w:left="5760" w:hanging="360"/>
      </w:pPr>
    </w:lvl>
    <w:lvl w:ilvl="8" w:tplc="44EEABE8">
      <w:start w:val="1"/>
      <w:numFmt w:val="lowerRoman"/>
      <w:lvlText w:val="%9."/>
      <w:lvlJc w:val="right"/>
      <w:pPr>
        <w:ind w:left="6480" w:hanging="180"/>
      </w:pPr>
    </w:lvl>
  </w:abstractNum>
  <w:abstractNum w:abstractNumId="8" w15:restartNumberingAfterBreak="0">
    <w:nsid w:val="13112295"/>
    <w:multiLevelType w:val="hybridMultilevel"/>
    <w:tmpl w:val="B08A22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6501D65"/>
    <w:multiLevelType w:val="hybridMultilevel"/>
    <w:tmpl w:val="288CEB0E"/>
    <w:lvl w:ilvl="0" w:tplc="C478E8C6">
      <w:start w:val="1"/>
      <w:numFmt w:val="decimal"/>
      <w:lvlText w:val="%1."/>
      <w:lvlJc w:val="left"/>
      <w:pPr>
        <w:ind w:left="502"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16822E14"/>
    <w:multiLevelType w:val="hybridMultilevel"/>
    <w:tmpl w:val="C49C15E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D1E4885"/>
    <w:multiLevelType w:val="hybridMultilevel"/>
    <w:tmpl w:val="9D44E9F6"/>
    <w:lvl w:ilvl="0" w:tplc="080C000F">
      <w:start w:val="5"/>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201C1C82"/>
    <w:multiLevelType w:val="hybridMultilevel"/>
    <w:tmpl w:val="555E493C"/>
    <w:lvl w:ilvl="0" w:tplc="080C0001">
      <w:start w:val="1"/>
      <w:numFmt w:val="bullet"/>
      <w:lvlText w:val=""/>
      <w:lvlJc w:val="left"/>
      <w:pPr>
        <w:ind w:left="360" w:hanging="360"/>
      </w:pPr>
      <w:rPr>
        <w:rFonts w:ascii="Symbol" w:hAnsi="Symbol"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23301B73"/>
    <w:multiLevelType w:val="hybridMultilevel"/>
    <w:tmpl w:val="754A01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3982E16"/>
    <w:multiLevelType w:val="hybridMultilevel"/>
    <w:tmpl w:val="341A2BC6"/>
    <w:lvl w:ilvl="0" w:tplc="7018C4A8">
      <w:start w:val="31"/>
      <w:numFmt w:val="decimal"/>
      <w:lvlText w:val="%1."/>
      <w:lvlJc w:val="left"/>
      <w:pPr>
        <w:ind w:left="780" w:hanging="4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3A35904"/>
    <w:multiLevelType w:val="hybridMultilevel"/>
    <w:tmpl w:val="699E7428"/>
    <w:lvl w:ilvl="0" w:tplc="94563808">
      <w:start w:val="3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4576893"/>
    <w:multiLevelType w:val="hybridMultilevel"/>
    <w:tmpl w:val="45926EA0"/>
    <w:lvl w:ilvl="0" w:tplc="87402B1A">
      <w:start w:val="3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5F43C26"/>
    <w:multiLevelType w:val="hybridMultilevel"/>
    <w:tmpl w:val="7A1CE3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6194B0A"/>
    <w:multiLevelType w:val="hybridMultilevel"/>
    <w:tmpl w:val="26DC1A60"/>
    <w:lvl w:ilvl="0" w:tplc="2B548276">
      <w:start w:val="27"/>
      <w:numFmt w:val="decimal"/>
      <w:lvlText w:val="%1."/>
      <w:lvlJc w:val="left"/>
      <w:pPr>
        <w:ind w:left="360" w:hanging="360"/>
      </w:pPr>
      <w:rPr>
        <w:rFonts w:ascii="Calibri Light" w:hAnsi="Calibri Light" w:hint="default"/>
        <w:color w:val="2F5496" w:themeColor="accent1" w:themeShade="BF"/>
        <w:sz w:val="3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2A720DE5"/>
    <w:multiLevelType w:val="hybridMultilevel"/>
    <w:tmpl w:val="7F06A822"/>
    <w:lvl w:ilvl="0" w:tplc="080C0001">
      <w:start w:val="1"/>
      <w:numFmt w:val="bullet"/>
      <w:lvlText w:val=""/>
      <w:lvlJc w:val="left"/>
      <w:pPr>
        <w:ind w:left="360" w:hanging="360"/>
      </w:pPr>
      <w:rPr>
        <w:rFonts w:ascii="Symbol" w:hAnsi="Symbol" w:hint="default"/>
      </w:rPr>
    </w:lvl>
    <w:lvl w:ilvl="1" w:tplc="080C0001">
      <w:start w:val="1"/>
      <w:numFmt w:val="bullet"/>
      <w:lvlText w:val=""/>
      <w:lvlJc w:val="left"/>
      <w:pPr>
        <w:ind w:left="1080" w:hanging="360"/>
      </w:pPr>
      <w:rPr>
        <w:rFonts w:ascii="Symbol" w:hAnsi="Symbol"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2B77390E"/>
    <w:multiLevelType w:val="hybridMultilevel"/>
    <w:tmpl w:val="04185206"/>
    <w:lvl w:ilvl="0" w:tplc="85101A48">
      <w:start w:val="22"/>
      <w:numFmt w:val="decimal"/>
      <w:lvlText w:val="%1."/>
      <w:lvlJc w:val="left"/>
      <w:pPr>
        <w:ind w:left="360" w:hanging="360"/>
      </w:pPr>
      <w:rPr>
        <w:rFonts w:ascii="Calibri Light" w:hAnsi="Calibri Light" w:hint="default"/>
        <w:color w:val="2F5496" w:themeColor="accent1" w:themeShade="BF"/>
        <w:sz w:val="3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2E2B569D"/>
    <w:multiLevelType w:val="hybridMultilevel"/>
    <w:tmpl w:val="05D6359C"/>
    <w:lvl w:ilvl="0" w:tplc="C3AAE40A">
      <w:start w:val="31"/>
      <w:numFmt w:val="decimal"/>
      <w:lvlText w:val="%1."/>
      <w:lvlJc w:val="left"/>
      <w:pPr>
        <w:ind w:left="420" w:hanging="4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2" w15:restartNumberingAfterBreak="0">
    <w:nsid w:val="2EBB683D"/>
    <w:multiLevelType w:val="hybridMultilevel"/>
    <w:tmpl w:val="FFFFFFFF"/>
    <w:lvl w:ilvl="0" w:tplc="8E9ED9FA">
      <w:start w:val="1"/>
      <w:numFmt w:val="bullet"/>
      <w:lvlText w:val=""/>
      <w:lvlJc w:val="left"/>
      <w:pPr>
        <w:ind w:left="720" w:hanging="360"/>
      </w:pPr>
      <w:rPr>
        <w:rFonts w:ascii="Symbol" w:hAnsi="Symbol" w:hint="default"/>
      </w:rPr>
    </w:lvl>
    <w:lvl w:ilvl="1" w:tplc="F1F28F4E">
      <w:start w:val="1"/>
      <w:numFmt w:val="bullet"/>
      <w:lvlText w:val="o"/>
      <w:lvlJc w:val="left"/>
      <w:pPr>
        <w:ind w:left="1440" w:hanging="360"/>
      </w:pPr>
      <w:rPr>
        <w:rFonts w:ascii="Courier New" w:hAnsi="Courier New" w:hint="default"/>
      </w:rPr>
    </w:lvl>
    <w:lvl w:ilvl="2" w:tplc="2FCAE92E">
      <w:start w:val="1"/>
      <w:numFmt w:val="bullet"/>
      <w:lvlText w:val=""/>
      <w:lvlJc w:val="left"/>
      <w:pPr>
        <w:ind w:left="2160" w:hanging="360"/>
      </w:pPr>
      <w:rPr>
        <w:rFonts w:ascii="Wingdings" w:hAnsi="Wingdings" w:hint="default"/>
      </w:rPr>
    </w:lvl>
    <w:lvl w:ilvl="3" w:tplc="17C2B15E">
      <w:start w:val="1"/>
      <w:numFmt w:val="bullet"/>
      <w:lvlText w:val=""/>
      <w:lvlJc w:val="left"/>
      <w:pPr>
        <w:ind w:left="2880" w:hanging="360"/>
      </w:pPr>
      <w:rPr>
        <w:rFonts w:ascii="Symbol" w:hAnsi="Symbol" w:hint="default"/>
      </w:rPr>
    </w:lvl>
    <w:lvl w:ilvl="4" w:tplc="0E22A5CA">
      <w:start w:val="1"/>
      <w:numFmt w:val="bullet"/>
      <w:lvlText w:val="o"/>
      <w:lvlJc w:val="left"/>
      <w:pPr>
        <w:ind w:left="3600" w:hanging="360"/>
      </w:pPr>
      <w:rPr>
        <w:rFonts w:ascii="Courier New" w:hAnsi="Courier New" w:hint="default"/>
      </w:rPr>
    </w:lvl>
    <w:lvl w:ilvl="5" w:tplc="D80AAFB8">
      <w:start w:val="1"/>
      <w:numFmt w:val="bullet"/>
      <w:lvlText w:val=""/>
      <w:lvlJc w:val="left"/>
      <w:pPr>
        <w:ind w:left="4320" w:hanging="360"/>
      </w:pPr>
      <w:rPr>
        <w:rFonts w:ascii="Wingdings" w:hAnsi="Wingdings" w:hint="default"/>
      </w:rPr>
    </w:lvl>
    <w:lvl w:ilvl="6" w:tplc="D1CAE362">
      <w:start w:val="1"/>
      <w:numFmt w:val="bullet"/>
      <w:lvlText w:val=""/>
      <w:lvlJc w:val="left"/>
      <w:pPr>
        <w:ind w:left="5040" w:hanging="360"/>
      </w:pPr>
      <w:rPr>
        <w:rFonts w:ascii="Symbol" w:hAnsi="Symbol" w:hint="default"/>
      </w:rPr>
    </w:lvl>
    <w:lvl w:ilvl="7" w:tplc="B798B686">
      <w:start w:val="1"/>
      <w:numFmt w:val="bullet"/>
      <w:lvlText w:val="o"/>
      <w:lvlJc w:val="left"/>
      <w:pPr>
        <w:ind w:left="5760" w:hanging="360"/>
      </w:pPr>
      <w:rPr>
        <w:rFonts w:ascii="Courier New" w:hAnsi="Courier New" w:hint="default"/>
      </w:rPr>
    </w:lvl>
    <w:lvl w:ilvl="8" w:tplc="B44A00BC">
      <w:start w:val="1"/>
      <w:numFmt w:val="bullet"/>
      <w:lvlText w:val=""/>
      <w:lvlJc w:val="left"/>
      <w:pPr>
        <w:ind w:left="6480" w:hanging="360"/>
      </w:pPr>
      <w:rPr>
        <w:rFonts w:ascii="Wingdings" w:hAnsi="Wingdings" w:hint="default"/>
      </w:rPr>
    </w:lvl>
  </w:abstractNum>
  <w:abstractNum w:abstractNumId="23" w15:restartNumberingAfterBreak="0">
    <w:nsid w:val="359B4649"/>
    <w:multiLevelType w:val="hybridMultilevel"/>
    <w:tmpl w:val="FFFFFFFF"/>
    <w:lvl w:ilvl="0" w:tplc="4964FF3C">
      <w:start w:val="1"/>
      <w:numFmt w:val="decimal"/>
      <w:lvlText w:val="%1."/>
      <w:lvlJc w:val="left"/>
      <w:pPr>
        <w:ind w:left="720" w:hanging="360"/>
      </w:pPr>
    </w:lvl>
    <w:lvl w:ilvl="1" w:tplc="2DEAB5C6">
      <w:start w:val="1"/>
      <w:numFmt w:val="lowerLetter"/>
      <w:lvlText w:val="%2."/>
      <w:lvlJc w:val="left"/>
      <w:pPr>
        <w:ind w:left="1440" w:hanging="360"/>
      </w:pPr>
    </w:lvl>
    <w:lvl w:ilvl="2" w:tplc="E55C784E">
      <w:start w:val="1"/>
      <w:numFmt w:val="lowerRoman"/>
      <w:lvlText w:val="%3."/>
      <w:lvlJc w:val="right"/>
      <w:pPr>
        <w:ind w:left="2160" w:hanging="180"/>
      </w:pPr>
    </w:lvl>
    <w:lvl w:ilvl="3" w:tplc="C53ADDDE">
      <w:start w:val="1"/>
      <w:numFmt w:val="decimal"/>
      <w:lvlText w:val="%4."/>
      <w:lvlJc w:val="left"/>
      <w:pPr>
        <w:ind w:left="2880" w:hanging="360"/>
      </w:pPr>
    </w:lvl>
    <w:lvl w:ilvl="4" w:tplc="29E6D860">
      <w:start w:val="1"/>
      <w:numFmt w:val="lowerLetter"/>
      <w:lvlText w:val="%5."/>
      <w:lvlJc w:val="left"/>
      <w:pPr>
        <w:ind w:left="3600" w:hanging="360"/>
      </w:pPr>
    </w:lvl>
    <w:lvl w:ilvl="5" w:tplc="900243D4">
      <w:start w:val="1"/>
      <w:numFmt w:val="lowerRoman"/>
      <w:lvlText w:val="%6."/>
      <w:lvlJc w:val="right"/>
      <w:pPr>
        <w:ind w:left="4320" w:hanging="180"/>
      </w:pPr>
    </w:lvl>
    <w:lvl w:ilvl="6" w:tplc="79703B4A">
      <w:start w:val="1"/>
      <w:numFmt w:val="decimal"/>
      <w:lvlText w:val="%7."/>
      <w:lvlJc w:val="left"/>
      <w:pPr>
        <w:ind w:left="5040" w:hanging="360"/>
      </w:pPr>
    </w:lvl>
    <w:lvl w:ilvl="7" w:tplc="F14A6840">
      <w:start w:val="1"/>
      <w:numFmt w:val="lowerLetter"/>
      <w:lvlText w:val="%8."/>
      <w:lvlJc w:val="left"/>
      <w:pPr>
        <w:ind w:left="5760" w:hanging="360"/>
      </w:pPr>
    </w:lvl>
    <w:lvl w:ilvl="8" w:tplc="FAB80ACE">
      <w:start w:val="1"/>
      <w:numFmt w:val="lowerRoman"/>
      <w:lvlText w:val="%9."/>
      <w:lvlJc w:val="right"/>
      <w:pPr>
        <w:ind w:left="6480" w:hanging="180"/>
      </w:pPr>
    </w:lvl>
  </w:abstractNum>
  <w:abstractNum w:abstractNumId="24" w15:restartNumberingAfterBreak="0">
    <w:nsid w:val="371E303A"/>
    <w:multiLevelType w:val="hybridMultilevel"/>
    <w:tmpl w:val="BF580D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7E91F35"/>
    <w:multiLevelType w:val="hybridMultilevel"/>
    <w:tmpl w:val="FFFFFFFF"/>
    <w:lvl w:ilvl="0" w:tplc="D480F0D8">
      <w:start w:val="1"/>
      <w:numFmt w:val="decimal"/>
      <w:lvlText w:val="%1."/>
      <w:lvlJc w:val="left"/>
      <w:pPr>
        <w:ind w:left="720" w:hanging="360"/>
      </w:pPr>
    </w:lvl>
    <w:lvl w:ilvl="1" w:tplc="54F812C6">
      <w:start w:val="1"/>
      <w:numFmt w:val="lowerLetter"/>
      <w:lvlText w:val="%2."/>
      <w:lvlJc w:val="left"/>
      <w:pPr>
        <w:ind w:left="1440" w:hanging="360"/>
      </w:pPr>
    </w:lvl>
    <w:lvl w:ilvl="2" w:tplc="B846D94A">
      <w:start w:val="1"/>
      <w:numFmt w:val="lowerRoman"/>
      <w:lvlText w:val="%3."/>
      <w:lvlJc w:val="right"/>
      <w:pPr>
        <w:ind w:left="2160" w:hanging="180"/>
      </w:pPr>
    </w:lvl>
    <w:lvl w:ilvl="3" w:tplc="6EB82314">
      <w:start w:val="1"/>
      <w:numFmt w:val="decimal"/>
      <w:lvlText w:val="%4."/>
      <w:lvlJc w:val="left"/>
      <w:pPr>
        <w:ind w:left="2880" w:hanging="360"/>
      </w:pPr>
    </w:lvl>
    <w:lvl w:ilvl="4" w:tplc="137017CE">
      <w:start w:val="1"/>
      <w:numFmt w:val="lowerLetter"/>
      <w:lvlText w:val="%5."/>
      <w:lvlJc w:val="left"/>
      <w:pPr>
        <w:ind w:left="3600" w:hanging="360"/>
      </w:pPr>
    </w:lvl>
    <w:lvl w:ilvl="5" w:tplc="8F66B210">
      <w:start w:val="1"/>
      <w:numFmt w:val="lowerRoman"/>
      <w:lvlText w:val="%6."/>
      <w:lvlJc w:val="right"/>
      <w:pPr>
        <w:ind w:left="4320" w:hanging="180"/>
      </w:pPr>
    </w:lvl>
    <w:lvl w:ilvl="6" w:tplc="901AA916">
      <w:start w:val="1"/>
      <w:numFmt w:val="decimal"/>
      <w:lvlText w:val="%7."/>
      <w:lvlJc w:val="left"/>
      <w:pPr>
        <w:ind w:left="5040" w:hanging="360"/>
      </w:pPr>
    </w:lvl>
    <w:lvl w:ilvl="7" w:tplc="4AF88B26">
      <w:start w:val="1"/>
      <w:numFmt w:val="lowerLetter"/>
      <w:lvlText w:val="%8."/>
      <w:lvlJc w:val="left"/>
      <w:pPr>
        <w:ind w:left="5760" w:hanging="360"/>
      </w:pPr>
    </w:lvl>
    <w:lvl w:ilvl="8" w:tplc="9E56CDB6">
      <w:start w:val="1"/>
      <w:numFmt w:val="lowerRoman"/>
      <w:lvlText w:val="%9."/>
      <w:lvlJc w:val="right"/>
      <w:pPr>
        <w:ind w:left="6480" w:hanging="180"/>
      </w:pPr>
    </w:lvl>
  </w:abstractNum>
  <w:abstractNum w:abstractNumId="26" w15:restartNumberingAfterBreak="0">
    <w:nsid w:val="38D61A3C"/>
    <w:multiLevelType w:val="hybridMultilevel"/>
    <w:tmpl w:val="64823934"/>
    <w:lvl w:ilvl="0" w:tplc="71EE1C0A">
      <w:start w:val="1"/>
      <w:numFmt w:val="decimal"/>
      <w:lvlText w:val="%1."/>
      <w:lvlJc w:val="left"/>
      <w:pPr>
        <w:ind w:left="720" w:hanging="360"/>
      </w:pPr>
    </w:lvl>
    <w:lvl w:ilvl="1" w:tplc="357AE84C">
      <w:start w:val="1"/>
      <w:numFmt w:val="lowerLetter"/>
      <w:lvlText w:val="%2."/>
      <w:lvlJc w:val="left"/>
      <w:pPr>
        <w:ind w:left="1440" w:hanging="360"/>
      </w:pPr>
    </w:lvl>
    <w:lvl w:ilvl="2" w:tplc="37FAE296">
      <w:start w:val="1"/>
      <w:numFmt w:val="lowerRoman"/>
      <w:lvlText w:val="%3."/>
      <w:lvlJc w:val="right"/>
      <w:pPr>
        <w:ind w:left="2160" w:hanging="180"/>
      </w:pPr>
    </w:lvl>
    <w:lvl w:ilvl="3" w:tplc="15A824C4">
      <w:start w:val="1"/>
      <w:numFmt w:val="decimal"/>
      <w:lvlText w:val="%4."/>
      <w:lvlJc w:val="left"/>
      <w:pPr>
        <w:ind w:left="2880" w:hanging="360"/>
      </w:pPr>
    </w:lvl>
    <w:lvl w:ilvl="4" w:tplc="00DC60B6">
      <w:start w:val="1"/>
      <w:numFmt w:val="lowerLetter"/>
      <w:lvlText w:val="%5."/>
      <w:lvlJc w:val="left"/>
      <w:pPr>
        <w:ind w:left="3600" w:hanging="360"/>
      </w:pPr>
    </w:lvl>
    <w:lvl w:ilvl="5" w:tplc="C52A71D2">
      <w:start w:val="1"/>
      <w:numFmt w:val="lowerRoman"/>
      <w:lvlText w:val="%6."/>
      <w:lvlJc w:val="right"/>
      <w:pPr>
        <w:ind w:left="4320" w:hanging="180"/>
      </w:pPr>
    </w:lvl>
    <w:lvl w:ilvl="6" w:tplc="0F08E43A">
      <w:start w:val="1"/>
      <w:numFmt w:val="decimal"/>
      <w:lvlText w:val="%7."/>
      <w:lvlJc w:val="left"/>
      <w:pPr>
        <w:ind w:left="5040" w:hanging="360"/>
      </w:pPr>
    </w:lvl>
    <w:lvl w:ilvl="7" w:tplc="0B807B48">
      <w:start w:val="1"/>
      <w:numFmt w:val="lowerLetter"/>
      <w:lvlText w:val="%8."/>
      <w:lvlJc w:val="left"/>
      <w:pPr>
        <w:ind w:left="5760" w:hanging="360"/>
      </w:pPr>
    </w:lvl>
    <w:lvl w:ilvl="8" w:tplc="10C845E2">
      <w:start w:val="1"/>
      <w:numFmt w:val="lowerRoman"/>
      <w:lvlText w:val="%9."/>
      <w:lvlJc w:val="right"/>
      <w:pPr>
        <w:ind w:left="6480" w:hanging="180"/>
      </w:pPr>
    </w:lvl>
  </w:abstractNum>
  <w:abstractNum w:abstractNumId="27" w15:restartNumberingAfterBreak="0">
    <w:nsid w:val="3901145D"/>
    <w:multiLevelType w:val="hybridMultilevel"/>
    <w:tmpl w:val="C6D8E0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39467C5D"/>
    <w:multiLevelType w:val="hybridMultilevel"/>
    <w:tmpl w:val="A3DEEA1A"/>
    <w:lvl w:ilvl="0" w:tplc="080C0001">
      <w:start w:val="1"/>
      <w:numFmt w:val="bullet"/>
      <w:lvlText w:val=""/>
      <w:lvlJc w:val="left"/>
      <w:pPr>
        <w:ind w:left="360" w:hanging="360"/>
      </w:pPr>
      <w:rPr>
        <w:rFonts w:ascii="Symbol" w:hAnsi="Symbol" w:hint="default"/>
      </w:rPr>
    </w:lvl>
    <w:lvl w:ilvl="1" w:tplc="080C0001">
      <w:start w:val="1"/>
      <w:numFmt w:val="bullet"/>
      <w:lvlText w:val=""/>
      <w:lvlJc w:val="left"/>
      <w:pPr>
        <w:ind w:left="1080" w:hanging="360"/>
      </w:pPr>
      <w:rPr>
        <w:rFonts w:ascii="Symbol" w:hAnsi="Symbol" w:hint="default"/>
      </w:rPr>
    </w:lvl>
    <w:lvl w:ilvl="2" w:tplc="6B12024E">
      <w:numFmt w:val="bullet"/>
      <w:lvlText w:val="-"/>
      <w:lvlJc w:val="left"/>
      <w:pPr>
        <w:ind w:left="1980" w:hanging="360"/>
      </w:pPr>
      <w:rPr>
        <w:rFonts w:ascii="Calibri" w:eastAsiaTheme="minorHAnsi" w:hAnsi="Calibri" w:cs="Calibri" w:hint="default"/>
      </w:r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9" w15:restartNumberingAfterBreak="0">
    <w:nsid w:val="3B6E1F61"/>
    <w:multiLevelType w:val="hybridMultilevel"/>
    <w:tmpl w:val="0B0C4F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FEC0EB3"/>
    <w:multiLevelType w:val="hybridMultilevel"/>
    <w:tmpl w:val="8EFE2522"/>
    <w:lvl w:ilvl="0" w:tplc="85101A48">
      <w:start w:val="22"/>
      <w:numFmt w:val="decimal"/>
      <w:lvlText w:val="%1."/>
      <w:lvlJc w:val="left"/>
      <w:pPr>
        <w:ind w:left="360" w:hanging="360"/>
      </w:pPr>
      <w:rPr>
        <w:rFonts w:ascii="Calibri Light" w:hAnsi="Calibri Light" w:hint="default"/>
        <w:color w:val="2F5496" w:themeColor="accent1" w:themeShade="BF"/>
        <w:sz w:val="3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44552E80"/>
    <w:multiLevelType w:val="hybridMultilevel"/>
    <w:tmpl w:val="36B084E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4A88064A"/>
    <w:multiLevelType w:val="hybridMultilevel"/>
    <w:tmpl w:val="C09EF154"/>
    <w:lvl w:ilvl="0" w:tplc="24CE3E42">
      <w:start w:val="31"/>
      <w:numFmt w:val="decimal"/>
      <w:lvlText w:val="%1."/>
      <w:lvlJc w:val="left"/>
      <w:pPr>
        <w:ind w:left="780" w:hanging="4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525F45C1"/>
    <w:multiLevelType w:val="hybridMultilevel"/>
    <w:tmpl w:val="37F29598"/>
    <w:lvl w:ilvl="0" w:tplc="87402B1A">
      <w:start w:val="3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562B6F93"/>
    <w:multiLevelType w:val="hybridMultilevel"/>
    <w:tmpl w:val="6B90CF12"/>
    <w:lvl w:ilvl="0" w:tplc="87402B1A">
      <w:start w:val="3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5D4A2E61"/>
    <w:multiLevelType w:val="hybridMultilevel"/>
    <w:tmpl w:val="1882A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7416676"/>
    <w:multiLevelType w:val="hybridMultilevel"/>
    <w:tmpl w:val="FFFFFFFF"/>
    <w:lvl w:ilvl="0" w:tplc="0D62C28A">
      <w:start w:val="1"/>
      <w:numFmt w:val="decimal"/>
      <w:lvlText w:val="%1."/>
      <w:lvlJc w:val="left"/>
      <w:pPr>
        <w:ind w:left="720" w:hanging="360"/>
      </w:pPr>
    </w:lvl>
    <w:lvl w:ilvl="1" w:tplc="AA147544">
      <w:start w:val="1"/>
      <w:numFmt w:val="lowerLetter"/>
      <w:lvlText w:val="%2."/>
      <w:lvlJc w:val="left"/>
      <w:pPr>
        <w:ind w:left="1440" w:hanging="360"/>
      </w:pPr>
    </w:lvl>
    <w:lvl w:ilvl="2" w:tplc="269204B2">
      <w:start w:val="1"/>
      <w:numFmt w:val="lowerRoman"/>
      <w:lvlText w:val="%3."/>
      <w:lvlJc w:val="right"/>
      <w:pPr>
        <w:ind w:left="2160" w:hanging="180"/>
      </w:pPr>
    </w:lvl>
    <w:lvl w:ilvl="3" w:tplc="A3FC79F6">
      <w:start w:val="1"/>
      <w:numFmt w:val="decimal"/>
      <w:lvlText w:val="%4."/>
      <w:lvlJc w:val="left"/>
      <w:pPr>
        <w:ind w:left="2880" w:hanging="360"/>
      </w:pPr>
    </w:lvl>
    <w:lvl w:ilvl="4" w:tplc="4028B4AE">
      <w:start w:val="1"/>
      <w:numFmt w:val="lowerLetter"/>
      <w:lvlText w:val="%5."/>
      <w:lvlJc w:val="left"/>
      <w:pPr>
        <w:ind w:left="3600" w:hanging="360"/>
      </w:pPr>
    </w:lvl>
    <w:lvl w:ilvl="5" w:tplc="05B8E018">
      <w:start w:val="1"/>
      <w:numFmt w:val="lowerRoman"/>
      <w:lvlText w:val="%6."/>
      <w:lvlJc w:val="right"/>
      <w:pPr>
        <w:ind w:left="4320" w:hanging="180"/>
      </w:pPr>
    </w:lvl>
    <w:lvl w:ilvl="6" w:tplc="924C101E">
      <w:start w:val="1"/>
      <w:numFmt w:val="decimal"/>
      <w:lvlText w:val="%7."/>
      <w:lvlJc w:val="left"/>
      <w:pPr>
        <w:ind w:left="5040" w:hanging="360"/>
      </w:pPr>
    </w:lvl>
    <w:lvl w:ilvl="7" w:tplc="AE80D588">
      <w:start w:val="1"/>
      <w:numFmt w:val="lowerLetter"/>
      <w:lvlText w:val="%8."/>
      <w:lvlJc w:val="left"/>
      <w:pPr>
        <w:ind w:left="5760" w:hanging="360"/>
      </w:pPr>
    </w:lvl>
    <w:lvl w:ilvl="8" w:tplc="65D4E36C">
      <w:start w:val="1"/>
      <w:numFmt w:val="lowerRoman"/>
      <w:lvlText w:val="%9."/>
      <w:lvlJc w:val="right"/>
      <w:pPr>
        <w:ind w:left="6480" w:hanging="180"/>
      </w:pPr>
    </w:lvl>
  </w:abstractNum>
  <w:abstractNum w:abstractNumId="37" w15:restartNumberingAfterBreak="0">
    <w:nsid w:val="76E861D3"/>
    <w:multiLevelType w:val="hybridMultilevel"/>
    <w:tmpl w:val="44E43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7D97FB0"/>
    <w:multiLevelType w:val="hybridMultilevel"/>
    <w:tmpl w:val="BDE2F9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978322D"/>
    <w:multiLevelType w:val="hybridMultilevel"/>
    <w:tmpl w:val="69CC4DF4"/>
    <w:lvl w:ilvl="0" w:tplc="4E9C1012">
      <w:start w:val="32"/>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7A282191"/>
    <w:multiLevelType w:val="hybridMultilevel"/>
    <w:tmpl w:val="9B1ADC6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26"/>
  </w:num>
  <w:num w:numId="4">
    <w:abstractNumId w:val="1"/>
  </w:num>
  <w:num w:numId="5">
    <w:abstractNumId w:val="25"/>
  </w:num>
  <w:num w:numId="6">
    <w:abstractNumId w:val="23"/>
  </w:num>
  <w:num w:numId="7">
    <w:abstractNumId w:val="36"/>
  </w:num>
  <w:num w:numId="8">
    <w:abstractNumId w:val="7"/>
  </w:num>
  <w:num w:numId="9">
    <w:abstractNumId w:val="17"/>
  </w:num>
  <w:num w:numId="10">
    <w:abstractNumId w:val="38"/>
  </w:num>
  <w:num w:numId="11">
    <w:abstractNumId w:val="8"/>
  </w:num>
  <w:num w:numId="12">
    <w:abstractNumId w:val="13"/>
  </w:num>
  <w:num w:numId="13">
    <w:abstractNumId w:val="28"/>
  </w:num>
  <w:num w:numId="14">
    <w:abstractNumId w:val="35"/>
  </w:num>
  <w:num w:numId="15">
    <w:abstractNumId w:val="29"/>
  </w:num>
  <w:num w:numId="16">
    <w:abstractNumId w:val="37"/>
  </w:num>
  <w:num w:numId="17">
    <w:abstractNumId w:val="5"/>
  </w:num>
  <w:num w:numId="18">
    <w:abstractNumId w:val="24"/>
  </w:num>
  <w:num w:numId="19">
    <w:abstractNumId w:val="10"/>
  </w:num>
  <w:num w:numId="20">
    <w:abstractNumId w:val="19"/>
  </w:num>
  <w:num w:numId="21">
    <w:abstractNumId w:val="31"/>
  </w:num>
  <w:num w:numId="22">
    <w:abstractNumId w:val="27"/>
  </w:num>
  <w:num w:numId="23">
    <w:abstractNumId w:val="12"/>
  </w:num>
  <w:num w:numId="24">
    <w:abstractNumId w:val="40"/>
  </w:num>
  <w:num w:numId="25">
    <w:abstractNumId w:val="11"/>
  </w:num>
  <w:num w:numId="26">
    <w:abstractNumId w:val="9"/>
  </w:num>
  <w:num w:numId="27">
    <w:abstractNumId w:val="6"/>
  </w:num>
  <w:num w:numId="28">
    <w:abstractNumId w:val="30"/>
  </w:num>
  <w:num w:numId="29">
    <w:abstractNumId w:val="18"/>
  </w:num>
  <w:num w:numId="30">
    <w:abstractNumId w:val="21"/>
  </w:num>
  <w:num w:numId="31">
    <w:abstractNumId w:val="33"/>
  </w:num>
  <w:num w:numId="32">
    <w:abstractNumId w:val="32"/>
  </w:num>
  <w:num w:numId="33">
    <w:abstractNumId w:val="14"/>
  </w:num>
  <w:num w:numId="34">
    <w:abstractNumId w:val="34"/>
  </w:num>
  <w:num w:numId="35">
    <w:abstractNumId w:val="3"/>
  </w:num>
  <w:num w:numId="36">
    <w:abstractNumId w:val="15"/>
  </w:num>
  <w:num w:numId="37">
    <w:abstractNumId w:val="16"/>
  </w:num>
  <w:num w:numId="38">
    <w:abstractNumId w:val="39"/>
  </w:num>
  <w:num w:numId="39">
    <w:abstractNumId w:val="4"/>
  </w:num>
  <w:num w:numId="40">
    <w:abstractNumId w:val="20"/>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38"/>
    <w:rsid w:val="0001066B"/>
    <w:rsid w:val="00012CB0"/>
    <w:rsid w:val="000219D1"/>
    <w:rsid w:val="0006567C"/>
    <w:rsid w:val="000A2282"/>
    <w:rsid w:val="000E073C"/>
    <w:rsid w:val="000E5BFC"/>
    <w:rsid w:val="000E7ED3"/>
    <w:rsid w:val="00111839"/>
    <w:rsid w:val="001162CF"/>
    <w:rsid w:val="001173DF"/>
    <w:rsid w:val="00123E0C"/>
    <w:rsid w:val="001240B2"/>
    <w:rsid w:val="00133AE6"/>
    <w:rsid w:val="00156063"/>
    <w:rsid w:val="00164A87"/>
    <w:rsid w:val="0017773A"/>
    <w:rsid w:val="00180DBE"/>
    <w:rsid w:val="001858BF"/>
    <w:rsid w:val="00193E24"/>
    <w:rsid w:val="00194F00"/>
    <w:rsid w:val="001A0392"/>
    <w:rsid w:val="001B1C43"/>
    <w:rsid w:val="001F49D2"/>
    <w:rsid w:val="00264B9E"/>
    <w:rsid w:val="00266122"/>
    <w:rsid w:val="00283070"/>
    <w:rsid w:val="0028483C"/>
    <w:rsid w:val="0028633F"/>
    <w:rsid w:val="00293F62"/>
    <w:rsid w:val="002A1AD5"/>
    <w:rsid w:val="002B1097"/>
    <w:rsid w:val="002C1A12"/>
    <w:rsid w:val="002C6473"/>
    <w:rsid w:val="002E1AD0"/>
    <w:rsid w:val="00322C3E"/>
    <w:rsid w:val="003261DA"/>
    <w:rsid w:val="00350620"/>
    <w:rsid w:val="00350A45"/>
    <w:rsid w:val="003568D3"/>
    <w:rsid w:val="0038706E"/>
    <w:rsid w:val="003A1E88"/>
    <w:rsid w:val="003B14D9"/>
    <w:rsid w:val="003D4060"/>
    <w:rsid w:val="003F6DEA"/>
    <w:rsid w:val="00401F38"/>
    <w:rsid w:val="00464BE5"/>
    <w:rsid w:val="00494B61"/>
    <w:rsid w:val="00496C1F"/>
    <w:rsid w:val="004A3203"/>
    <w:rsid w:val="004B0811"/>
    <w:rsid w:val="004B5AA7"/>
    <w:rsid w:val="004C1077"/>
    <w:rsid w:val="004D5F15"/>
    <w:rsid w:val="004D64A7"/>
    <w:rsid w:val="004E5554"/>
    <w:rsid w:val="004F2D9F"/>
    <w:rsid w:val="0050119E"/>
    <w:rsid w:val="00515029"/>
    <w:rsid w:val="00525630"/>
    <w:rsid w:val="00531386"/>
    <w:rsid w:val="00536D54"/>
    <w:rsid w:val="00555274"/>
    <w:rsid w:val="00565F16"/>
    <w:rsid w:val="0056629F"/>
    <w:rsid w:val="00566F8C"/>
    <w:rsid w:val="0057650D"/>
    <w:rsid w:val="0059336C"/>
    <w:rsid w:val="005C46F5"/>
    <w:rsid w:val="005D232F"/>
    <w:rsid w:val="005D3F5C"/>
    <w:rsid w:val="005E7654"/>
    <w:rsid w:val="005F24AD"/>
    <w:rsid w:val="005F290E"/>
    <w:rsid w:val="005F6516"/>
    <w:rsid w:val="00666EC7"/>
    <w:rsid w:val="00675676"/>
    <w:rsid w:val="006779BC"/>
    <w:rsid w:val="00677FFC"/>
    <w:rsid w:val="00684B51"/>
    <w:rsid w:val="006930ED"/>
    <w:rsid w:val="006B0BCB"/>
    <w:rsid w:val="006E10F9"/>
    <w:rsid w:val="00753C92"/>
    <w:rsid w:val="0077723B"/>
    <w:rsid w:val="007B5834"/>
    <w:rsid w:val="007C20BA"/>
    <w:rsid w:val="007D2A92"/>
    <w:rsid w:val="00800AEC"/>
    <w:rsid w:val="008042C2"/>
    <w:rsid w:val="00805311"/>
    <w:rsid w:val="00805735"/>
    <w:rsid w:val="00830BE3"/>
    <w:rsid w:val="00832E56"/>
    <w:rsid w:val="0086024D"/>
    <w:rsid w:val="00860B0A"/>
    <w:rsid w:val="00863604"/>
    <w:rsid w:val="008B32F4"/>
    <w:rsid w:val="008C5748"/>
    <w:rsid w:val="008C6C05"/>
    <w:rsid w:val="009219DA"/>
    <w:rsid w:val="009268CD"/>
    <w:rsid w:val="00937A2A"/>
    <w:rsid w:val="00961683"/>
    <w:rsid w:val="00963A18"/>
    <w:rsid w:val="00974EE3"/>
    <w:rsid w:val="0098418C"/>
    <w:rsid w:val="00990AAB"/>
    <w:rsid w:val="009A0CC5"/>
    <w:rsid w:val="009C5510"/>
    <w:rsid w:val="009E1EA7"/>
    <w:rsid w:val="009F2426"/>
    <w:rsid w:val="00A01908"/>
    <w:rsid w:val="00A25CD1"/>
    <w:rsid w:val="00A27238"/>
    <w:rsid w:val="00AB1608"/>
    <w:rsid w:val="00AE466E"/>
    <w:rsid w:val="00AF13C2"/>
    <w:rsid w:val="00AF410E"/>
    <w:rsid w:val="00B339F6"/>
    <w:rsid w:val="00B52FE1"/>
    <w:rsid w:val="00B57EB2"/>
    <w:rsid w:val="00B70D62"/>
    <w:rsid w:val="00BAD487"/>
    <w:rsid w:val="00BE2CD5"/>
    <w:rsid w:val="00BF0851"/>
    <w:rsid w:val="00C00401"/>
    <w:rsid w:val="00C0668F"/>
    <w:rsid w:val="00C21905"/>
    <w:rsid w:val="00C54B0A"/>
    <w:rsid w:val="00C56D13"/>
    <w:rsid w:val="00C90881"/>
    <w:rsid w:val="00C925E7"/>
    <w:rsid w:val="00CA1302"/>
    <w:rsid w:val="00CB4F5C"/>
    <w:rsid w:val="00CC1C24"/>
    <w:rsid w:val="00CC4948"/>
    <w:rsid w:val="00CE5F68"/>
    <w:rsid w:val="00CF1DD4"/>
    <w:rsid w:val="00D14F6A"/>
    <w:rsid w:val="00D60754"/>
    <w:rsid w:val="00D64FE1"/>
    <w:rsid w:val="00D92789"/>
    <w:rsid w:val="00D95BFA"/>
    <w:rsid w:val="00DA7357"/>
    <w:rsid w:val="00DB748D"/>
    <w:rsid w:val="00E61435"/>
    <w:rsid w:val="00E8310D"/>
    <w:rsid w:val="00E85B73"/>
    <w:rsid w:val="00EE3982"/>
    <w:rsid w:val="00EF0D8C"/>
    <w:rsid w:val="00F0401E"/>
    <w:rsid w:val="00F243C9"/>
    <w:rsid w:val="00F35AFD"/>
    <w:rsid w:val="00F5132F"/>
    <w:rsid w:val="00F553D2"/>
    <w:rsid w:val="00F56BA9"/>
    <w:rsid w:val="00F6458B"/>
    <w:rsid w:val="00F66CB4"/>
    <w:rsid w:val="00F673DF"/>
    <w:rsid w:val="00F80583"/>
    <w:rsid w:val="00FA0B8E"/>
    <w:rsid w:val="00FA1102"/>
    <w:rsid w:val="00FA3C52"/>
    <w:rsid w:val="00FB5ECE"/>
    <w:rsid w:val="00FB73F5"/>
    <w:rsid w:val="00FD41A4"/>
    <w:rsid w:val="00FF4749"/>
    <w:rsid w:val="0183213F"/>
    <w:rsid w:val="0301F56D"/>
    <w:rsid w:val="0339853F"/>
    <w:rsid w:val="03709B72"/>
    <w:rsid w:val="0402CA2E"/>
    <w:rsid w:val="044F5955"/>
    <w:rsid w:val="04F29635"/>
    <w:rsid w:val="08302CB9"/>
    <w:rsid w:val="08E51551"/>
    <w:rsid w:val="09417455"/>
    <w:rsid w:val="098EB3C4"/>
    <w:rsid w:val="0A2E1B34"/>
    <w:rsid w:val="0B675F5E"/>
    <w:rsid w:val="0CDCA230"/>
    <w:rsid w:val="0E0AC5D9"/>
    <w:rsid w:val="1079434A"/>
    <w:rsid w:val="10B10609"/>
    <w:rsid w:val="115FEAB1"/>
    <w:rsid w:val="12B2B774"/>
    <w:rsid w:val="14B1CA1C"/>
    <w:rsid w:val="162AB763"/>
    <w:rsid w:val="166B2910"/>
    <w:rsid w:val="170D815F"/>
    <w:rsid w:val="17439DAF"/>
    <w:rsid w:val="18203083"/>
    <w:rsid w:val="1844212D"/>
    <w:rsid w:val="1845E491"/>
    <w:rsid w:val="1B07E343"/>
    <w:rsid w:val="1C170ED2"/>
    <w:rsid w:val="1CC709C6"/>
    <w:rsid w:val="1DEE026C"/>
    <w:rsid w:val="1E34D476"/>
    <w:rsid w:val="1EB11CE4"/>
    <w:rsid w:val="1EE6F9FB"/>
    <w:rsid w:val="20E06ED5"/>
    <w:rsid w:val="2107F958"/>
    <w:rsid w:val="219F5CEC"/>
    <w:rsid w:val="2315F518"/>
    <w:rsid w:val="2359BD17"/>
    <w:rsid w:val="243F9A1A"/>
    <w:rsid w:val="245ED787"/>
    <w:rsid w:val="24826EE0"/>
    <w:rsid w:val="2495DB90"/>
    <w:rsid w:val="24C660CA"/>
    <w:rsid w:val="2564A223"/>
    <w:rsid w:val="25885FE3"/>
    <w:rsid w:val="25A0239C"/>
    <w:rsid w:val="25A5886C"/>
    <w:rsid w:val="26862137"/>
    <w:rsid w:val="26C348F1"/>
    <w:rsid w:val="2725834F"/>
    <w:rsid w:val="27750FCD"/>
    <w:rsid w:val="27DD5F50"/>
    <w:rsid w:val="2830C5C4"/>
    <w:rsid w:val="284D846C"/>
    <w:rsid w:val="285F1952"/>
    <w:rsid w:val="2A3E36E0"/>
    <w:rsid w:val="2B30A615"/>
    <w:rsid w:val="2B5FDABD"/>
    <w:rsid w:val="2CF87BE4"/>
    <w:rsid w:val="2D9771F4"/>
    <w:rsid w:val="2DD8A298"/>
    <w:rsid w:val="2E5D56F1"/>
    <w:rsid w:val="2EDE6B32"/>
    <w:rsid w:val="2FE33D49"/>
    <w:rsid w:val="305102DA"/>
    <w:rsid w:val="315B363B"/>
    <w:rsid w:val="3199B2BB"/>
    <w:rsid w:val="3257D946"/>
    <w:rsid w:val="326D4A0F"/>
    <w:rsid w:val="32F17C31"/>
    <w:rsid w:val="355384EF"/>
    <w:rsid w:val="35990D9F"/>
    <w:rsid w:val="3674AC7A"/>
    <w:rsid w:val="36AEAF78"/>
    <w:rsid w:val="378AD988"/>
    <w:rsid w:val="384A7FD9"/>
    <w:rsid w:val="38821F79"/>
    <w:rsid w:val="39871F9F"/>
    <w:rsid w:val="3A4E0C4E"/>
    <w:rsid w:val="3A75F4FC"/>
    <w:rsid w:val="3A7709A9"/>
    <w:rsid w:val="3B3F2BD2"/>
    <w:rsid w:val="3CDAFC33"/>
    <w:rsid w:val="3D028860"/>
    <w:rsid w:val="3DEC1D8E"/>
    <w:rsid w:val="3DEE5DCD"/>
    <w:rsid w:val="3E61CD97"/>
    <w:rsid w:val="3F8D2E1E"/>
    <w:rsid w:val="3FC9E4EE"/>
    <w:rsid w:val="420EDB82"/>
    <w:rsid w:val="438D58DC"/>
    <w:rsid w:val="44761ADB"/>
    <w:rsid w:val="44F771D8"/>
    <w:rsid w:val="459A3F17"/>
    <w:rsid w:val="465C9BAC"/>
    <w:rsid w:val="46CCC0C8"/>
    <w:rsid w:val="47433D2D"/>
    <w:rsid w:val="483CFE55"/>
    <w:rsid w:val="4B90EF52"/>
    <w:rsid w:val="4C638DAD"/>
    <w:rsid w:val="4C9BEBC3"/>
    <w:rsid w:val="4D201DE5"/>
    <w:rsid w:val="4DC6707C"/>
    <w:rsid w:val="4F312689"/>
    <w:rsid w:val="504B2963"/>
    <w:rsid w:val="5270DA84"/>
    <w:rsid w:val="533C768D"/>
    <w:rsid w:val="53558869"/>
    <w:rsid w:val="53859736"/>
    <w:rsid w:val="53C8BD33"/>
    <w:rsid w:val="54B492A0"/>
    <w:rsid w:val="55BA90A6"/>
    <w:rsid w:val="55F14796"/>
    <w:rsid w:val="56BA6AE7"/>
    <w:rsid w:val="575960F7"/>
    <w:rsid w:val="577AAB29"/>
    <w:rsid w:val="580E4958"/>
    <w:rsid w:val="5850142A"/>
    <w:rsid w:val="58563B48"/>
    <w:rsid w:val="588305F9"/>
    <w:rsid w:val="59B91E17"/>
    <w:rsid w:val="5A8E01C9"/>
    <w:rsid w:val="5AAB1366"/>
    <w:rsid w:val="5B87C94E"/>
    <w:rsid w:val="5CA67C28"/>
    <w:rsid w:val="5D20950D"/>
    <w:rsid w:val="5DA0974B"/>
    <w:rsid w:val="5DBC9B90"/>
    <w:rsid w:val="5E424C89"/>
    <w:rsid w:val="5E600759"/>
    <w:rsid w:val="5E70D750"/>
    <w:rsid w:val="5F2330FB"/>
    <w:rsid w:val="608E17DE"/>
    <w:rsid w:val="6173137F"/>
    <w:rsid w:val="6184B0A6"/>
    <w:rsid w:val="62B6C2A4"/>
    <w:rsid w:val="63CA3A19"/>
    <w:rsid w:val="644D489E"/>
    <w:rsid w:val="6465FAD1"/>
    <w:rsid w:val="64A80DEB"/>
    <w:rsid w:val="65EF93B1"/>
    <w:rsid w:val="66741A1C"/>
    <w:rsid w:val="692AB822"/>
    <w:rsid w:val="6A4BE564"/>
    <w:rsid w:val="6B81C019"/>
    <w:rsid w:val="6BCE4EAC"/>
    <w:rsid w:val="6C37E581"/>
    <w:rsid w:val="6C509069"/>
    <w:rsid w:val="6C573A93"/>
    <w:rsid w:val="6D1D907A"/>
    <w:rsid w:val="6F7D4D9A"/>
    <w:rsid w:val="71EBC16E"/>
    <w:rsid w:val="721639D2"/>
    <w:rsid w:val="74B67700"/>
    <w:rsid w:val="74C42981"/>
    <w:rsid w:val="74D5B46D"/>
    <w:rsid w:val="74EE5A82"/>
    <w:rsid w:val="7525A26F"/>
    <w:rsid w:val="76C172D0"/>
    <w:rsid w:val="78564AF3"/>
    <w:rsid w:val="786830A7"/>
    <w:rsid w:val="792E15A4"/>
    <w:rsid w:val="7A2AEBB4"/>
    <w:rsid w:val="7A2EFB41"/>
    <w:rsid w:val="7AC9E605"/>
    <w:rsid w:val="7BCBA7A9"/>
    <w:rsid w:val="7E07CDAE"/>
    <w:rsid w:val="7E642E07"/>
    <w:rsid w:val="7F9B5EEA"/>
    <w:rsid w:val="7FF6FE98"/>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7858B"/>
  <w15:chartTrackingRefBased/>
  <w15:docId w15:val="{5BF3CDB1-2F2E-4473-A951-B1D020DF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040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0401E"/>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F0401E"/>
    <w:pPr>
      <w:outlineLvl w:val="9"/>
    </w:pPr>
    <w:rPr>
      <w:lang w:eastAsia="fr-BE"/>
    </w:rPr>
  </w:style>
  <w:style w:type="paragraph" w:styleId="Inhopg1">
    <w:name w:val="toc 1"/>
    <w:basedOn w:val="Standaard"/>
    <w:next w:val="Standaard"/>
    <w:autoRedefine/>
    <w:uiPriority w:val="39"/>
    <w:unhideWhenUsed/>
    <w:rsid w:val="00F0401E"/>
    <w:pPr>
      <w:spacing w:after="100"/>
    </w:pPr>
  </w:style>
  <w:style w:type="character" w:styleId="Hyperlink">
    <w:name w:val="Hyperlink"/>
    <w:basedOn w:val="Standaardalinea-lettertype"/>
    <w:uiPriority w:val="99"/>
    <w:unhideWhenUsed/>
    <w:rsid w:val="00F0401E"/>
    <w:rPr>
      <w:color w:val="0563C1" w:themeColor="hyperlink"/>
      <w:u w:val="single"/>
    </w:rPr>
  </w:style>
  <w:style w:type="paragraph" w:styleId="Lijstalinea">
    <w:name w:val="List Paragraph"/>
    <w:basedOn w:val="Standaard"/>
    <w:uiPriority w:val="34"/>
    <w:qFormat/>
    <w:rsid w:val="00F0401E"/>
    <w:pPr>
      <w:ind w:left="720"/>
      <w:contextualSpacing/>
    </w:pPr>
  </w:style>
  <w:style w:type="paragraph" w:styleId="Koptekst">
    <w:name w:val="header"/>
    <w:basedOn w:val="Standaard"/>
    <w:link w:val="KoptekstChar"/>
    <w:uiPriority w:val="99"/>
    <w:unhideWhenUsed/>
    <w:rsid w:val="00C54B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4B0A"/>
  </w:style>
  <w:style w:type="paragraph" w:styleId="Voettekst">
    <w:name w:val="footer"/>
    <w:basedOn w:val="Standaard"/>
    <w:link w:val="VoettekstChar"/>
    <w:uiPriority w:val="99"/>
    <w:unhideWhenUsed/>
    <w:rsid w:val="00C54B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4B0A"/>
  </w:style>
  <w:style w:type="character" w:styleId="Onopgelostemelding">
    <w:name w:val="Unresolved Mention"/>
    <w:basedOn w:val="Standaardalinea-lettertype"/>
    <w:uiPriority w:val="99"/>
    <w:semiHidden/>
    <w:unhideWhenUsed/>
    <w:rsid w:val="009C5510"/>
    <w:rPr>
      <w:color w:val="605E5C"/>
      <w:shd w:val="clear" w:color="auto" w:fill="E1DFDD"/>
    </w:rPr>
  </w:style>
  <w:style w:type="paragraph" w:styleId="Titel">
    <w:name w:val="Title"/>
    <w:basedOn w:val="Standaard"/>
    <w:next w:val="Standaard"/>
    <w:link w:val="TitelChar"/>
    <w:uiPriority w:val="10"/>
    <w:qFormat/>
    <w:rsid w:val="005F24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F24AD"/>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2C1A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1A12"/>
    <w:rPr>
      <w:rFonts w:ascii="Segoe UI" w:hAnsi="Segoe UI" w:cs="Segoe UI"/>
      <w:sz w:val="18"/>
      <w:szCs w:val="18"/>
    </w:rPr>
  </w:style>
  <w:style w:type="character" w:styleId="Verwijzingopmerking">
    <w:name w:val="annotation reference"/>
    <w:basedOn w:val="Standaardalinea-lettertype"/>
    <w:uiPriority w:val="99"/>
    <w:semiHidden/>
    <w:unhideWhenUsed/>
    <w:rsid w:val="006E10F9"/>
    <w:rPr>
      <w:sz w:val="16"/>
      <w:szCs w:val="16"/>
    </w:rPr>
  </w:style>
  <w:style w:type="paragraph" w:styleId="Tekstopmerking">
    <w:name w:val="annotation text"/>
    <w:basedOn w:val="Standaard"/>
    <w:link w:val="TekstopmerkingChar"/>
    <w:uiPriority w:val="99"/>
    <w:unhideWhenUsed/>
    <w:rsid w:val="006E10F9"/>
    <w:pPr>
      <w:spacing w:line="240" w:lineRule="auto"/>
    </w:pPr>
    <w:rPr>
      <w:sz w:val="20"/>
      <w:szCs w:val="20"/>
    </w:rPr>
  </w:style>
  <w:style w:type="character" w:customStyle="1" w:styleId="TekstopmerkingChar">
    <w:name w:val="Tekst opmerking Char"/>
    <w:basedOn w:val="Standaardalinea-lettertype"/>
    <w:link w:val="Tekstopmerking"/>
    <w:uiPriority w:val="99"/>
    <w:rsid w:val="006E10F9"/>
    <w:rPr>
      <w:sz w:val="20"/>
      <w:szCs w:val="20"/>
    </w:rPr>
  </w:style>
  <w:style w:type="paragraph" w:styleId="Onderwerpvanopmerking">
    <w:name w:val="annotation subject"/>
    <w:basedOn w:val="Tekstopmerking"/>
    <w:next w:val="Tekstopmerking"/>
    <w:link w:val="OnderwerpvanopmerkingChar"/>
    <w:uiPriority w:val="99"/>
    <w:semiHidden/>
    <w:unhideWhenUsed/>
    <w:rsid w:val="006E10F9"/>
    <w:rPr>
      <w:b/>
      <w:bCs/>
    </w:rPr>
  </w:style>
  <w:style w:type="character" w:customStyle="1" w:styleId="OnderwerpvanopmerkingChar">
    <w:name w:val="Onderwerp van opmerking Char"/>
    <w:basedOn w:val="TekstopmerkingChar"/>
    <w:link w:val="Onderwerpvanopmerking"/>
    <w:uiPriority w:val="99"/>
    <w:semiHidden/>
    <w:rsid w:val="006E10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8131">
      <w:bodyDiv w:val="1"/>
      <w:marLeft w:val="0"/>
      <w:marRight w:val="0"/>
      <w:marTop w:val="0"/>
      <w:marBottom w:val="0"/>
      <w:divBdr>
        <w:top w:val="none" w:sz="0" w:space="0" w:color="auto"/>
        <w:left w:val="none" w:sz="0" w:space="0" w:color="auto"/>
        <w:bottom w:val="none" w:sz="0" w:space="0" w:color="auto"/>
        <w:right w:val="none" w:sz="0" w:space="0" w:color="auto"/>
      </w:divBdr>
    </w:div>
    <w:div w:id="214509111">
      <w:bodyDiv w:val="1"/>
      <w:marLeft w:val="0"/>
      <w:marRight w:val="0"/>
      <w:marTop w:val="0"/>
      <w:marBottom w:val="0"/>
      <w:divBdr>
        <w:top w:val="none" w:sz="0" w:space="0" w:color="auto"/>
        <w:left w:val="none" w:sz="0" w:space="0" w:color="auto"/>
        <w:bottom w:val="none" w:sz="0" w:space="0" w:color="auto"/>
        <w:right w:val="none" w:sz="0" w:space="0" w:color="auto"/>
      </w:divBdr>
    </w:div>
    <w:div w:id="907571131">
      <w:bodyDiv w:val="1"/>
      <w:marLeft w:val="0"/>
      <w:marRight w:val="0"/>
      <w:marTop w:val="0"/>
      <w:marBottom w:val="0"/>
      <w:divBdr>
        <w:top w:val="none" w:sz="0" w:space="0" w:color="auto"/>
        <w:left w:val="none" w:sz="0" w:space="0" w:color="auto"/>
        <w:bottom w:val="none" w:sz="0" w:space="0" w:color="auto"/>
        <w:right w:val="none" w:sz="0" w:space="0" w:color="auto"/>
      </w:divBdr>
    </w:div>
    <w:div w:id="945313355">
      <w:bodyDiv w:val="1"/>
      <w:marLeft w:val="0"/>
      <w:marRight w:val="0"/>
      <w:marTop w:val="0"/>
      <w:marBottom w:val="0"/>
      <w:divBdr>
        <w:top w:val="none" w:sz="0" w:space="0" w:color="auto"/>
        <w:left w:val="none" w:sz="0" w:space="0" w:color="auto"/>
        <w:bottom w:val="none" w:sz="0" w:space="0" w:color="auto"/>
        <w:right w:val="none" w:sz="0" w:space="0" w:color="auto"/>
      </w:divBdr>
    </w:div>
    <w:div w:id="1039622147">
      <w:bodyDiv w:val="1"/>
      <w:marLeft w:val="0"/>
      <w:marRight w:val="0"/>
      <w:marTop w:val="0"/>
      <w:marBottom w:val="0"/>
      <w:divBdr>
        <w:top w:val="none" w:sz="0" w:space="0" w:color="auto"/>
        <w:left w:val="none" w:sz="0" w:space="0" w:color="auto"/>
        <w:bottom w:val="none" w:sz="0" w:space="0" w:color="auto"/>
        <w:right w:val="none" w:sz="0" w:space="0" w:color="auto"/>
      </w:divBdr>
    </w:div>
    <w:div w:id="1061753612">
      <w:bodyDiv w:val="1"/>
      <w:marLeft w:val="0"/>
      <w:marRight w:val="0"/>
      <w:marTop w:val="0"/>
      <w:marBottom w:val="0"/>
      <w:divBdr>
        <w:top w:val="none" w:sz="0" w:space="0" w:color="auto"/>
        <w:left w:val="none" w:sz="0" w:space="0" w:color="auto"/>
        <w:bottom w:val="none" w:sz="0" w:space="0" w:color="auto"/>
        <w:right w:val="none" w:sz="0" w:space="0" w:color="auto"/>
      </w:divBdr>
    </w:div>
    <w:div w:id="1217543583">
      <w:bodyDiv w:val="1"/>
      <w:marLeft w:val="0"/>
      <w:marRight w:val="0"/>
      <w:marTop w:val="0"/>
      <w:marBottom w:val="0"/>
      <w:divBdr>
        <w:top w:val="none" w:sz="0" w:space="0" w:color="auto"/>
        <w:left w:val="none" w:sz="0" w:space="0" w:color="auto"/>
        <w:bottom w:val="none" w:sz="0" w:space="0" w:color="auto"/>
        <w:right w:val="none" w:sz="0" w:space="0" w:color="auto"/>
      </w:divBdr>
    </w:div>
    <w:div w:id="124881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brussels/je-m-informe-sur-la-vaccination-covid/" TargetMode="External"/><Relationship Id="rId13" Type="http://schemas.openxmlformats.org/officeDocument/2006/relationships/hyperlink" Target="http://www.laatjevaccineren.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sano.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ronavirus.be" TargetMode="External"/><Relationship Id="rId5" Type="http://schemas.openxmlformats.org/officeDocument/2006/relationships/webSettings" Target="webSettings.xml"/><Relationship Id="rId15" Type="http://schemas.openxmlformats.org/officeDocument/2006/relationships/hyperlink" Target="https://www.iriscare.brussels/fr/professionnels/covid-19-coronavirus/consignes-aux-services-agrees-et-subventionnes-par-la-cocom-cocof/" TargetMode="External"/><Relationship Id="rId10" Type="http://schemas.openxmlformats.org/officeDocument/2006/relationships/hyperlink" Target="http://www.coronavirus.brusse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ronavirus.brussels/vaccination-menu/" TargetMode="External"/><Relationship Id="rId14" Type="http://schemas.openxmlformats.org/officeDocument/2006/relationships/hyperlink" Target="http://www.fagg.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9E8C6-40DB-4085-AB94-506DA523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5241</Words>
  <Characters>28831</Characters>
  <Application>Microsoft Office Word</Application>
  <DocSecurity>0</DocSecurity>
  <Lines>240</Lines>
  <Paragraphs>68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Roelandt</dc:creator>
  <cp:keywords/>
  <dc:description/>
  <cp:lastModifiedBy>Liesbeth Roelandt</cp:lastModifiedBy>
  <cp:revision>17</cp:revision>
  <dcterms:created xsi:type="dcterms:W3CDTF">2021-02-23T12:13:00Z</dcterms:created>
  <dcterms:modified xsi:type="dcterms:W3CDTF">2021-02-26T14:18:00Z</dcterms:modified>
</cp:coreProperties>
</file>